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CF021" w14:textId="77777777" w:rsidR="003838D1" w:rsidRDefault="003838D1" w:rsidP="009B7CD4">
      <w:pPr>
        <w:ind w:right="685"/>
        <w:rPr>
          <w:rFonts w:ascii="Arial" w:hAnsi="Arial" w:cs="Arial"/>
          <w:b/>
          <w:sz w:val="24"/>
          <w:szCs w:val="24"/>
        </w:rPr>
      </w:pPr>
    </w:p>
    <w:p w14:paraId="532E4C78" w14:textId="77777777" w:rsidR="003838D1" w:rsidRPr="003838D1" w:rsidRDefault="003838D1">
      <w:pPr>
        <w:rPr>
          <w:rFonts w:ascii="Arial" w:hAnsi="Arial" w:cs="Arial"/>
          <w:b/>
          <w:sz w:val="24"/>
          <w:szCs w:val="24"/>
          <w:u w:val="single"/>
        </w:rPr>
      </w:pPr>
    </w:p>
    <w:p w14:paraId="1F922943" w14:textId="28F7A1DC" w:rsidR="00056043" w:rsidRPr="00672225" w:rsidRDefault="003838D1" w:rsidP="00672225">
      <w:pPr>
        <w:pStyle w:val="IntenseQuote"/>
        <w:rPr>
          <w:rFonts w:ascii="Open Sans" w:hAnsi="Open Sans" w:cs="Open Sans"/>
          <w:color w:val="auto"/>
          <w:sz w:val="24"/>
          <w:szCs w:val="24"/>
        </w:rPr>
      </w:pPr>
      <w:r w:rsidRPr="00672225">
        <w:rPr>
          <w:rFonts w:ascii="Open Sans" w:hAnsi="Open Sans" w:cs="Open Sans"/>
          <w:color w:val="auto"/>
          <w:sz w:val="24"/>
          <w:szCs w:val="24"/>
        </w:rPr>
        <w:t>H</w:t>
      </w:r>
      <w:r w:rsidR="005226E7" w:rsidRPr="00672225">
        <w:rPr>
          <w:rFonts w:ascii="Open Sans" w:hAnsi="Open Sans" w:cs="Open Sans"/>
          <w:color w:val="auto"/>
          <w:sz w:val="24"/>
          <w:szCs w:val="24"/>
        </w:rPr>
        <w:t>avo</w:t>
      </w:r>
      <w:r w:rsidR="00E9036D" w:rsidRPr="00672225">
        <w:rPr>
          <w:rFonts w:ascii="Open Sans" w:hAnsi="Open Sans" w:cs="Open Sans"/>
          <w:color w:val="auto"/>
          <w:sz w:val="24"/>
          <w:szCs w:val="24"/>
        </w:rPr>
        <w:t>-</w:t>
      </w:r>
      <w:r w:rsidR="008A5C5C">
        <w:rPr>
          <w:rFonts w:ascii="Open Sans" w:hAnsi="Open Sans" w:cs="Open Sans"/>
          <w:color w:val="auto"/>
          <w:sz w:val="24"/>
          <w:szCs w:val="24"/>
        </w:rPr>
        <w:t>5</w:t>
      </w:r>
      <w:r w:rsidR="005226E7" w:rsidRPr="00672225">
        <w:rPr>
          <w:rFonts w:ascii="Open Sans" w:hAnsi="Open Sans" w:cs="Open Sans"/>
          <w:color w:val="auto"/>
          <w:sz w:val="24"/>
          <w:szCs w:val="24"/>
        </w:rPr>
        <w:t xml:space="preserve"> </w:t>
      </w:r>
      <w:r w:rsidR="00E9036D" w:rsidRPr="00672225">
        <w:rPr>
          <w:rFonts w:ascii="Open Sans" w:hAnsi="Open Sans" w:cs="Open Sans"/>
          <w:color w:val="auto"/>
          <w:sz w:val="24"/>
          <w:szCs w:val="24"/>
        </w:rPr>
        <w:t>(</w:t>
      </w:r>
      <w:r w:rsidR="005226E7" w:rsidRPr="00672225">
        <w:rPr>
          <w:rFonts w:ascii="Open Sans" w:hAnsi="Open Sans" w:cs="Open Sans"/>
          <w:color w:val="auto"/>
          <w:sz w:val="24"/>
          <w:szCs w:val="24"/>
        </w:rPr>
        <w:t>extra</w:t>
      </w:r>
      <w:r w:rsidR="00E9036D" w:rsidRPr="00672225">
        <w:rPr>
          <w:rFonts w:ascii="Open Sans" w:hAnsi="Open Sans" w:cs="Open Sans"/>
          <w:color w:val="auto"/>
          <w:sz w:val="24"/>
          <w:szCs w:val="24"/>
        </w:rPr>
        <w:t>):</w:t>
      </w:r>
      <w:r w:rsidR="005226E7" w:rsidRPr="00672225">
        <w:rPr>
          <w:rFonts w:ascii="Open Sans" w:hAnsi="Open Sans" w:cs="Open Sans"/>
          <w:color w:val="auto"/>
          <w:sz w:val="24"/>
          <w:szCs w:val="24"/>
        </w:rPr>
        <w:t xml:space="preserve"> </w:t>
      </w:r>
      <w:r w:rsidR="002E4A72">
        <w:rPr>
          <w:rFonts w:ascii="Open Sans" w:hAnsi="Open Sans" w:cs="Open Sans"/>
          <w:color w:val="auto"/>
          <w:sz w:val="24"/>
          <w:szCs w:val="24"/>
        </w:rPr>
        <w:t>Aanmeldproces,</w:t>
      </w:r>
      <w:r w:rsidR="00E9036D" w:rsidRPr="00672225">
        <w:rPr>
          <w:rFonts w:ascii="Open Sans" w:hAnsi="Open Sans" w:cs="Open Sans"/>
          <w:color w:val="auto"/>
          <w:sz w:val="24"/>
          <w:szCs w:val="24"/>
        </w:rPr>
        <w:t xml:space="preserve"> instructie voor begeleider</w:t>
      </w:r>
    </w:p>
    <w:p w14:paraId="50C5107C" w14:textId="526D17C5" w:rsidR="00056043" w:rsidRDefault="00F7174D" w:rsidP="005566A2">
      <w:pPr>
        <w:spacing w:line="360" w:lineRule="auto"/>
        <w:ind w:left="709" w:right="685"/>
        <w:jc w:val="both"/>
        <w:rPr>
          <w:rStyle w:val="A0"/>
          <w:rFonts w:ascii="Arial" w:hAnsi="Arial" w:cs="Arial"/>
          <w:sz w:val="20"/>
          <w:szCs w:val="20"/>
        </w:rPr>
      </w:pPr>
      <w:r>
        <w:rPr>
          <w:rStyle w:val="A0"/>
          <w:rFonts w:ascii="Arial" w:hAnsi="Arial" w:cs="Arial"/>
          <w:sz w:val="20"/>
          <w:szCs w:val="20"/>
        </w:rPr>
        <w:t>Het aanmeld</w:t>
      </w:r>
      <w:r w:rsidR="009B7CD4">
        <w:rPr>
          <w:rStyle w:val="A0"/>
          <w:rFonts w:ascii="Arial" w:hAnsi="Arial" w:cs="Arial"/>
          <w:sz w:val="20"/>
          <w:szCs w:val="20"/>
        </w:rPr>
        <w:t xml:space="preserve">proces voor een studie </w:t>
      </w:r>
      <w:r w:rsidR="005566A2">
        <w:rPr>
          <w:rStyle w:val="A0"/>
          <w:rFonts w:ascii="Arial" w:hAnsi="Arial" w:cs="Arial"/>
          <w:sz w:val="20"/>
          <w:szCs w:val="20"/>
        </w:rPr>
        <w:t>in het hbo</w:t>
      </w:r>
      <w:r w:rsidR="009B7CD4">
        <w:rPr>
          <w:rStyle w:val="A0"/>
          <w:rFonts w:ascii="Arial" w:hAnsi="Arial" w:cs="Arial"/>
          <w:sz w:val="20"/>
          <w:szCs w:val="20"/>
        </w:rPr>
        <w:t xml:space="preserve"> is de laatste jaren steeds complexer geworden. In een </w:t>
      </w:r>
      <w:proofErr w:type="spellStart"/>
      <w:r w:rsidR="009B7CD4">
        <w:rPr>
          <w:rStyle w:val="A0"/>
          <w:rFonts w:ascii="Arial" w:hAnsi="Arial" w:cs="Arial"/>
          <w:sz w:val="20"/>
          <w:szCs w:val="20"/>
        </w:rPr>
        <w:t>mentorles</w:t>
      </w:r>
      <w:proofErr w:type="spellEnd"/>
      <w:r w:rsidR="009B7CD4">
        <w:rPr>
          <w:rStyle w:val="A0"/>
          <w:rFonts w:ascii="Arial" w:hAnsi="Arial" w:cs="Arial"/>
          <w:sz w:val="20"/>
          <w:szCs w:val="20"/>
        </w:rPr>
        <w:t xml:space="preserve"> kunnen de stappen samen doorgenomen worden. Laat de stappen zo veel </w:t>
      </w:r>
      <w:r w:rsidR="005566A2">
        <w:rPr>
          <w:rStyle w:val="A0"/>
          <w:rFonts w:ascii="Arial" w:hAnsi="Arial" w:cs="Arial"/>
          <w:sz w:val="20"/>
          <w:szCs w:val="20"/>
        </w:rPr>
        <w:t xml:space="preserve">zien aan de hand van </w:t>
      </w:r>
      <w:r w:rsidR="009B7CD4">
        <w:rPr>
          <w:rStyle w:val="A0"/>
          <w:rFonts w:ascii="Arial" w:hAnsi="Arial" w:cs="Arial"/>
          <w:sz w:val="20"/>
          <w:szCs w:val="20"/>
        </w:rPr>
        <w:t>internetpagina’s.</w:t>
      </w:r>
      <w:r w:rsidR="00E43E45">
        <w:rPr>
          <w:rStyle w:val="A0"/>
          <w:rFonts w:ascii="Arial" w:hAnsi="Arial" w:cs="Arial"/>
          <w:sz w:val="20"/>
          <w:szCs w:val="20"/>
        </w:rPr>
        <w:t xml:space="preserve"> Op elke website van een hbo-instelling zijn voorbeelden te vinden die verwijzen daar de deadline, toelatingsvoorwaarden, e.d.</w:t>
      </w:r>
    </w:p>
    <w:p w14:paraId="58F5875A" w14:textId="3FFF7854" w:rsidR="00E43E45" w:rsidRDefault="00E43E45" w:rsidP="005566A2">
      <w:pPr>
        <w:spacing w:line="360" w:lineRule="auto"/>
        <w:ind w:left="709" w:right="685"/>
        <w:jc w:val="both"/>
        <w:rPr>
          <w:rFonts w:ascii="Arial" w:hAnsi="Arial" w:cs="Arial"/>
          <w:sz w:val="20"/>
          <w:szCs w:val="20"/>
        </w:rPr>
      </w:pPr>
      <w:r>
        <w:rPr>
          <w:rStyle w:val="A0"/>
          <w:rFonts w:ascii="Arial" w:hAnsi="Arial" w:cs="Arial"/>
          <w:sz w:val="20"/>
          <w:szCs w:val="20"/>
        </w:rPr>
        <w:t xml:space="preserve">Je kunt ook eerst de leerlingen een checklist laten maken. Vraag hen waarmee zij rekening </w:t>
      </w:r>
      <w:r w:rsidR="0026362F">
        <w:rPr>
          <w:rStyle w:val="A0"/>
          <w:rFonts w:ascii="Arial" w:hAnsi="Arial" w:cs="Arial"/>
          <w:sz w:val="20"/>
          <w:szCs w:val="20"/>
        </w:rPr>
        <w:t>willen</w:t>
      </w:r>
      <w:r>
        <w:rPr>
          <w:rStyle w:val="A0"/>
          <w:rFonts w:ascii="Arial" w:hAnsi="Arial" w:cs="Arial"/>
          <w:sz w:val="20"/>
          <w:szCs w:val="20"/>
        </w:rPr>
        <w:t xml:space="preserve"> houden en welke informatie zij over een opleiding moeten weten in relatie tot het aanmeldproces. Laat hen dit noteren op een groot vel of smartboard. Vervolgens kun je de checklist van de leerlingen naast de stappen van het aanmeldproces leggen en bespreken.</w:t>
      </w:r>
      <w:bookmarkStart w:id="0" w:name="_GoBack"/>
      <w:bookmarkEnd w:id="0"/>
    </w:p>
    <w:tbl>
      <w:tblPr>
        <w:tblStyle w:val="TableGrid"/>
        <w:tblpPr w:leftFromText="141" w:rightFromText="141" w:vertAnchor="text" w:horzAnchor="margin" w:tblpXSpec="center" w:tblpY="64"/>
        <w:tblW w:w="0" w:type="auto"/>
        <w:tblLook w:val="04A0" w:firstRow="1" w:lastRow="0" w:firstColumn="1" w:lastColumn="0" w:noHBand="0" w:noVBand="1"/>
      </w:tblPr>
      <w:tblGrid>
        <w:gridCol w:w="4606"/>
        <w:gridCol w:w="4606"/>
      </w:tblGrid>
      <w:tr w:rsidR="003838D1" w14:paraId="5C9C3948" w14:textId="77777777" w:rsidTr="003838D1">
        <w:tc>
          <w:tcPr>
            <w:tcW w:w="4606" w:type="dxa"/>
            <w:tcBorders>
              <w:right w:val="nil"/>
            </w:tcBorders>
            <w:shd w:val="clear" w:color="auto" w:fill="BFBFBF" w:themeFill="background1" w:themeFillShade="BF"/>
          </w:tcPr>
          <w:p w14:paraId="7135E20A" w14:textId="77777777" w:rsidR="003838D1" w:rsidRPr="00056043" w:rsidRDefault="003838D1" w:rsidP="003838D1">
            <w:pPr>
              <w:rPr>
                <w:rFonts w:ascii="Arial" w:hAnsi="Arial" w:cs="Arial"/>
                <w:b/>
                <w:sz w:val="24"/>
                <w:szCs w:val="24"/>
              </w:rPr>
            </w:pPr>
            <w:r w:rsidRPr="00056043">
              <w:rPr>
                <w:rFonts w:ascii="Arial" w:hAnsi="Arial" w:cs="Arial"/>
                <w:b/>
                <w:sz w:val="24"/>
                <w:szCs w:val="24"/>
              </w:rPr>
              <w:t>A. Algemene gegevens</w:t>
            </w:r>
          </w:p>
        </w:tc>
        <w:tc>
          <w:tcPr>
            <w:tcW w:w="4606" w:type="dxa"/>
            <w:tcBorders>
              <w:left w:val="nil"/>
            </w:tcBorders>
            <w:shd w:val="clear" w:color="auto" w:fill="BFBFBF" w:themeFill="background1" w:themeFillShade="BF"/>
          </w:tcPr>
          <w:p w14:paraId="488D89AD" w14:textId="77777777" w:rsidR="003838D1" w:rsidRDefault="003838D1" w:rsidP="003838D1">
            <w:pPr>
              <w:rPr>
                <w:rFonts w:ascii="Arial" w:hAnsi="Arial" w:cs="Arial"/>
                <w:b/>
                <w:sz w:val="24"/>
                <w:szCs w:val="24"/>
              </w:rPr>
            </w:pPr>
            <w:proofErr w:type="gramStart"/>
            <w:r w:rsidRPr="00056043">
              <w:rPr>
                <w:rFonts w:ascii="Arial" w:hAnsi="Arial" w:cs="Arial"/>
                <w:b/>
                <w:sz w:val="24"/>
                <w:szCs w:val="24"/>
              </w:rPr>
              <w:t xml:space="preserve">Lesbrief  </w:t>
            </w:r>
            <w:proofErr w:type="gramEnd"/>
          </w:p>
          <w:p w14:paraId="3B2D86E1" w14:textId="77777777" w:rsidR="003838D1" w:rsidRPr="00056043" w:rsidRDefault="003838D1" w:rsidP="003838D1">
            <w:pPr>
              <w:rPr>
                <w:rFonts w:ascii="Arial" w:hAnsi="Arial" w:cs="Arial"/>
                <w:b/>
                <w:sz w:val="24"/>
                <w:szCs w:val="24"/>
              </w:rPr>
            </w:pPr>
          </w:p>
        </w:tc>
      </w:tr>
      <w:tr w:rsidR="003838D1" w14:paraId="78D7C888" w14:textId="77777777" w:rsidTr="003838D1">
        <w:tc>
          <w:tcPr>
            <w:tcW w:w="4606" w:type="dxa"/>
          </w:tcPr>
          <w:p w14:paraId="704E6D4C" w14:textId="77777777" w:rsidR="003838D1" w:rsidRPr="00056043" w:rsidRDefault="003838D1" w:rsidP="003838D1">
            <w:pPr>
              <w:rPr>
                <w:rFonts w:ascii="Arial" w:hAnsi="Arial" w:cs="Arial"/>
                <w:sz w:val="20"/>
                <w:szCs w:val="20"/>
              </w:rPr>
            </w:pPr>
            <w:r w:rsidRPr="00056043">
              <w:rPr>
                <w:rFonts w:ascii="Arial" w:hAnsi="Arial" w:cs="Arial"/>
                <w:sz w:val="20"/>
                <w:szCs w:val="20"/>
              </w:rPr>
              <w:t>Onderwerp</w:t>
            </w:r>
          </w:p>
        </w:tc>
        <w:tc>
          <w:tcPr>
            <w:tcW w:w="4606" w:type="dxa"/>
          </w:tcPr>
          <w:p w14:paraId="0BC3FD44" w14:textId="26F4A29A" w:rsidR="003838D1" w:rsidRPr="00056043" w:rsidRDefault="0034580B" w:rsidP="003838D1">
            <w:pPr>
              <w:rPr>
                <w:rFonts w:ascii="Arial" w:hAnsi="Arial" w:cs="Arial"/>
                <w:sz w:val="20"/>
                <w:szCs w:val="20"/>
              </w:rPr>
            </w:pPr>
            <w:r>
              <w:rPr>
                <w:rFonts w:ascii="Arial" w:hAnsi="Arial" w:cs="Arial"/>
                <w:sz w:val="20"/>
                <w:szCs w:val="20"/>
              </w:rPr>
              <w:t>Aanmelden voor een opleiding</w:t>
            </w:r>
            <w:r w:rsidR="00496ED4">
              <w:rPr>
                <w:rFonts w:ascii="Arial" w:hAnsi="Arial" w:cs="Arial"/>
                <w:sz w:val="20"/>
                <w:szCs w:val="20"/>
              </w:rPr>
              <w:t xml:space="preserve"> </w:t>
            </w:r>
          </w:p>
        </w:tc>
      </w:tr>
      <w:tr w:rsidR="003838D1" w14:paraId="431EC0ED" w14:textId="77777777" w:rsidTr="003838D1">
        <w:tc>
          <w:tcPr>
            <w:tcW w:w="4606" w:type="dxa"/>
          </w:tcPr>
          <w:p w14:paraId="0934F768" w14:textId="77777777" w:rsidR="003838D1" w:rsidRPr="00056043" w:rsidRDefault="003838D1" w:rsidP="003838D1">
            <w:pPr>
              <w:rPr>
                <w:rFonts w:ascii="Arial" w:hAnsi="Arial" w:cs="Arial"/>
                <w:sz w:val="20"/>
                <w:szCs w:val="20"/>
              </w:rPr>
            </w:pPr>
            <w:r w:rsidRPr="00056043">
              <w:rPr>
                <w:rFonts w:ascii="Arial" w:hAnsi="Arial" w:cs="Arial"/>
                <w:sz w:val="20"/>
                <w:szCs w:val="20"/>
              </w:rPr>
              <w:t>Doelgroep</w:t>
            </w:r>
          </w:p>
        </w:tc>
        <w:tc>
          <w:tcPr>
            <w:tcW w:w="4606" w:type="dxa"/>
          </w:tcPr>
          <w:p w14:paraId="5003F6C5" w14:textId="476A6EB6" w:rsidR="003838D1" w:rsidRPr="00056043" w:rsidRDefault="0034580B" w:rsidP="009025D9">
            <w:pPr>
              <w:rPr>
                <w:rFonts w:ascii="Arial" w:hAnsi="Arial" w:cs="Arial"/>
                <w:sz w:val="20"/>
                <w:szCs w:val="20"/>
              </w:rPr>
            </w:pPr>
            <w:r>
              <w:rPr>
                <w:rFonts w:ascii="Arial" w:hAnsi="Arial" w:cs="Arial"/>
                <w:sz w:val="20"/>
                <w:szCs w:val="20"/>
              </w:rPr>
              <w:t xml:space="preserve">Havo </w:t>
            </w:r>
            <w:r w:rsidR="003838D1" w:rsidRPr="00056043">
              <w:rPr>
                <w:rFonts w:ascii="Arial" w:hAnsi="Arial" w:cs="Arial"/>
                <w:sz w:val="20"/>
                <w:szCs w:val="20"/>
              </w:rPr>
              <w:t>5</w:t>
            </w:r>
          </w:p>
        </w:tc>
      </w:tr>
      <w:tr w:rsidR="003838D1" w14:paraId="138F4EAA" w14:textId="77777777" w:rsidTr="003838D1">
        <w:tc>
          <w:tcPr>
            <w:tcW w:w="4606" w:type="dxa"/>
          </w:tcPr>
          <w:p w14:paraId="0DDC2A61" w14:textId="77777777" w:rsidR="003838D1" w:rsidRPr="00056043" w:rsidRDefault="003838D1" w:rsidP="003838D1">
            <w:pPr>
              <w:rPr>
                <w:rFonts w:ascii="Arial" w:hAnsi="Arial" w:cs="Arial"/>
                <w:sz w:val="20"/>
                <w:szCs w:val="20"/>
              </w:rPr>
            </w:pPr>
            <w:r w:rsidRPr="00056043">
              <w:rPr>
                <w:rFonts w:ascii="Arial" w:hAnsi="Arial" w:cs="Arial"/>
                <w:sz w:val="20"/>
                <w:szCs w:val="20"/>
              </w:rPr>
              <w:t>Doelen</w:t>
            </w:r>
          </w:p>
        </w:tc>
        <w:tc>
          <w:tcPr>
            <w:tcW w:w="4606" w:type="dxa"/>
          </w:tcPr>
          <w:p w14:paraId="2F5F8607" w14:textId="77777777" w:rsidR="0034580B" w:rsidRDefault="0034580B" w:rsidP="003838D1">
            <w:pPr>
              <w:pStyle w:val="ListParagraph"/>
              <w:numPr>
                <w:ilvl w:val="0"/>
                <w:numId w:val="2"/>
              </w:numPr>
              <w:rPr>
                <w:rFonts w:ascii="Arial" w:hAnsi="Arial" w:cs="Arial"/>
                <w:sz w:val="20"/>
                <w:szCs w:val="20"/>
              </w:rPr>
            </w:pPr>
            <w:r>
              <w:rPr>
                <w:rFonts w:ascii="Arial" w:hAnsi="Arial" w:cs="Arial"/>
                <w:sz w:val="20"/>
                <w:szCs w:val="20"/>
              </w:rPr>
              <w:t>Stappen en acties aanmeldingsproces in beeld krijgen</w:t>
            </w:r>
          </w:p>
          <w:p w14:paraId="061FE3E6" w14:textId="0355FB16" w:rsidR="0034580B" w:rsidRDefault="0034580B" w:rsidP="003838D1">
            <w:pPr>
              <w:pStyle w:val="ListParagraph"/>
              <w:numPr>
                <w:ilvl w:val="0"/>
                <w:numId w:val="2"/>
              </w:numPr>
              <w:rPr>
                <w:rFonts w:ascii="Arial" w:hAnsi="Arial" w:cs="Arial"/>
                <w:sz w:val="20"/>
                <w:szCs w:val="20"/>
              </w:rPr>
            </w:pPr>
            <w:r>
              <w:rPr>
                <w:rFonts w:ascii="Arial" w:hAnsi="Arial" w:cs="Arial"/>
                <w:sz w:val="20"/>
                <w:szCs w:val="20"/>
              </w:rPr>
              <w:t xml:space="preserve">Weten wanneer </w:t>
            </w:r>
            <w:r w:rsidR="00AB14D0">
              <w:rPr>
                <w:rFonts w:ascii="Arial" w:hAnsi="Arial" w:cs="Arial"/>
                <w:sz w:val="20"/>
                <w:szCs w:val="20"/>
              </w:rPr>
              <w:t xml:space="preserve">actie ondernomen moeten worden </w:t>
            </w:r>
          </w:p>
          <w:p w14:paraId="035FF6E5" w14:textId="31B18466" w:rsidR="003838D1" w:rsidRPr="00056043" w:rsidRDefault="003838D1" w:rsidP="0034580B">
            <w:pPr>
              <w:pStyle w:val="ListParagraph"/>
              <w:rPr>
                <w:rFonts w:ascii="Arial" w:hAnsi="Arial" w:cs="Arial"/>
                <w:sz w:val="20"/>
                <w:szCs w:val="20"/>
              </w:rPr>
            </w:pPr>
          </w:p>
        </w:tc>
      </w:tr>
      <w:tr w:rsidR="003838D1" w14:paraId="123BC99A" w14:textId="77777777" w:rsidTr="003838D1">
        <w:tc>
          <w:tcPr>
            <w:tcW w:w="4606" w:type="dxa"/>
          </w:tcPr>
          <w:p w14:paraId="7BC98E52" w14:textId="77777777" w:rsidR="003838D1" w:rsidRPr="00056043" w:rsidRDefault="003838D1" w:rsidP="003838D1">
            <w:pPr>
              <w:rPr>
                <w:rFonts w:ascii="Arial" w:hAnsi="Arial" w:cs="Arial"/>
                <w:sz w:val="20"/>
                <w:szCs w:val="20"/>
              </w:rPr>
            </w:pPr>
            <w:r w:rsidRPr="00056043">
              <w:rPr>
                <w:rFonts w:ascii="Arial" w:hAnsi="Arial" w:cs="Arial"/>
                <w:sz w:val="20"/>
                <w:szCs w:val="20"/>
              </w:rPr>
              <w:t>Totale tijdsduur</w:t>
            </w:r>
          </w:p>
        </w:tc>
        <w:tc>
          <w:tcPr>
            <w:tcW w:w="4606" w:type="dxa"/>
          </w:tcPr>
          <w:p w14:paraId="7E65D353" w14:textId="2F428CA2" w:rsidR="003838D1" w:rsidRPr="00056043" w:rsidRDefault="003838D1" w:rsidP="003838D1">
            <w:pPr>
              <w:rPr>
                <w:rFonts w:ascii="Arial" w:hAnsi="Arial" w:cs="Arial"/>
                <w:sz w:val="20"/>
                <w:szCs w:val="20"/>
              </w:rPr>
            </w:pPr>
            <w:r w:rsidRPr="00056043">
              <w:rPr>
                <w:rFonts w:ascii="Arial" w:hAnsi="Arial" w:cs="Arial"/>
                <w:sz w:val="20"/>
                <w:szCs w:val="20"/>
              </w:rPr>
              <w:t xml:space="preserve"> 1 </w:t>
            </w:r>
            <w:proofErr w:type="gramStart"/>
            <w:r w:rsidRPr="00056043">
              <w:rPr>
                <w:rFonts w:ascii="Arial" w:hAnsi="Arial" w:cs="Arial"/>
                <w:sz w:val="20"/>
                <w:szCs w:val="20"/>
              </w:rPr>
              <w:t>uur</w:t>
            </w:r>
            <w:r w:rsidR="00451038">
              <w:rPr>
                <w:rFonts w:ascii="Arial" w:hAnsi="Arial" w:cs="Arial"/>
                <w:sz w:val="20"/>
                <w:szCs w:val="20"/>
              </w:rPr>
              <w:t xml:space="preserve"> </w:t>
            </w:r>
            <w:r w:rsidR="0034580B">
              <w:rPr>
                <w:rFonts w:ascii="Arial" w:hAnsi="Arial" w:cs="Arial"/>
                <w:sz w:val="20"/>
                <w:szCs w:val="20"/>
              </w:rPr>
              <w:t xml:space="preserve"> </w:t>
            </w:r>
            <w:proofErr w:type="gramEnd"/>
          </w:p>
          <w:p w14:paraId="23691AF4" w14:textId="77777777" w:rsidR="003838D1" w:rsidRPr="00056043" w:rsidRDefault="003838D1" w:rsidP="003838D1">
            <w:pPr>
              <w:rPr>
                <w:rFonts w:ascii="Arial" w:hAnsi="Arial" w:cs="Arial"/>
                <w:sz w:val="20"/>
                <w:szCs w:val="20"/>
              </w:rPr>
            </w:pPr>
          </w:p>
        </w:tc>
      </w:tr>
      <w:tr w:rsidR="003838D1" w14:paraId="33DAAEE8" w14:textId="77777777" w:rsidTr="003838D1">
        <w:tc>
          <w:tcPr>
            <w:tcW w:w="4606" w:type="dxa"/>
          </w:tcPr>
          <w:p w14:paraId="1AB1CCF3" w14:textId="77777777" w:rsidR="003838D1" w:rsidRPr="00056043" w:rsidRDefault="003838D1" w:rsidP="003838D1">
            <w:pPr>
              <w:rPr>
                <w:rFonts w:ascii="Arial" w:hAnsi="Arial" w:cs="Arial"/>
                <w:sz w:val="20"/>
                <w:szCs w:val="20"/>
              </w:rPr>
            </w:pPr>
            <w:r w:rsidRPr="00056043">
              <w:rPr>
                <w:rFonts w:ascii="Arial" w:hAnsi="Arial" w:cs="Arial"/>
                <w:sz w:val="20"/>
                <w:szCs w:val="20"/>
              </w:rPr>
              <w:t>Activiteit(en) leerling</w:t>
            </w:r>
          </w:p>
        </w:tc>
        <w:tc>
          <w:tcPr>
            <w:tcW w:w="4606" w:type="dxa"/>
          </w:tcPr>
          <w:p w14:paraId="32103C01" w14:textId="7E0EDADC" w:rsidR="003838D1" w:rsidRPr="005D2956" w:rsidRDefault="003838D1" w:rsidP="00451038">
            <w:pPr>
              <w:pStyle w:val="ListParagraph"/>
              <w:numPr>
                <w:ilvl w:val="0"/>
                <w:numId w:val="3"/>
              </w:numPr>
              <w:rPr>
                <w:rFonts w:ascii="Arial" w:hAnsi="Arial" w:cs="Arial"/>
                <w:sz w:val="20"/>
                <w:szCs w:val="20"/>
              </w:rPr>
            </w:pPr>
            <w:r w:rsidRPr="005D2956">
              <w:rPr>
                <w:rFonts w:ascii="Arial" w:hAnsi="Arial" w:cs="Arial"/>
                <w:sz w:val="20"/>
                <w:szCs w:val="20"/>
              </w:rPr>
              <w:t xml:space="preserve">De leerling gaat </w:t>
            </w:r>
            <w:r w:rsidR="00451038" w:rsidRPr="005D2956">
              <w:rPr>
                <w:rFonts w:ascii="Arial" w:hAnsi="Arial" w:cs="Arial"/>
                <w:sz w:val="20"/>
                <w:szCs w:val="20"/>
              </w:rPr>
              <w:t xml:space="preserve">alleen, met een groepje klasgenoten of met alle klasgenoten aan de slag. Dit is afhankelijk van de keuze van de oefening en het aantal aanwezige leerlingen. </w:t>
            </w:r>
            <w:r w:rsidRPr="005D2956">
              <w:rPr>
                <w:rFonts w:ascii="Arial" w:hAnsi="Arial" w:cs="Arial"/>
                <w:sz w:val="20"/>
                <w:szCs w:val="20"/>
              </w:rPr>
              <w:t xml:space="preserve">Daarna kan de output </w:t>
            </w:r>
            <w:r w:rsidR="00451038" w:rsidRPr="005D2956">
              <w:rPr>
                <w:rFonts w:ascii="Arial" w:hAnsi="Arial" w:cs="Arial"/>
                <w:sz w:val="20"/>
                <w:szCs w:val="20"/>
              </w:rPr>
              <w:t>ook gepresenteerd worden</w:t>
            </w:r>
            <w:r w:rsidRPr="005D2956">
              <w:rPr>
                <w:rFonts w:ascii="Arial" w:hAnsi="Arial" w:cs="Arial"/>
                <w:sz w:val="20"/>
                <w:szCs w:val="20"/>
              </w:rPr>
              <w:t xml:space="preserve"> aan de </w:t>
            </w:r>
            <w:proofErr w:type="gramStart"/>
            <w:r w:rsidRPr="005D2956">
              <w:rPr>
                <w:rFonts w:ascii="Arial" w:hAnsi="Arial" w:cs="Arial"/>
                <w:sz w:val="20"/>
                <w:szCs w:val="20"/>
              </w:rPr>
              <w:t xml:space="preserve">klas. </w:t>
            </w:r>
            <w:r w:rsidR="00451038" w:rsidRPr="005D2956">
              <w:rPr>
                <w:rFonts w:ascii="Arial" w:hAnsi="Arial" w:cs="Arial"/>
                <w:sz w:val="20"/>
                <w:szCs w:val="20"/>
              </w:rPr>
              <w:t xml:space="preserve"> </w:t>
            </w:r>
            <w:proofErr w:type="gramEnd"/>
            <w:r w:rsidR="00451038" w:rsidRPr="005D2956">
              <w:rPr>
                <w:rFonts w:ascii="Arial" w:hAnsi="Arial" w:cs="Arial"/>
                <w:sz w:val="20"/>
                <w:szCs w:val="20"/>
              </w:rPr>
              <w:br/>
            </w:r>
            <w:r w:rsidRPr="005D2956">
              <w:rPr>
                <w:rFonts w:ascii="Arial" w:hAnsi="Arial" w:cs="Arial"/>
                <w:sz w:val="20"/>
                <w:szCs w:val="20"/>
              </w:rPr>
              <w:t xml:space="preserve"> </w:t>
            </w:r>
          </w:p>
        </w:tc>
      </w:tr>
      <w:tr w:rsidR="003838D1" w14:paraId="3B27D5EB" w14:textId="77777777" w:rsidTr="003838D1">
        <w:tc>
          <w:tcPr>
            <w:tcW w:w="4606" w:type="dxa"/>
            <w:tcBorders>
              <w:bottom w:val="single" w:sz="4" w:space="0" w:color="auto"/>
            </w:tcBorders>
          </w:tcPr>
          <w:p w14:paraId="6774CB20" w14:textId="77777777" w:rsidR="003838D1" w:rsidRPr="00056043" w:rsidRDefault="003838D1" w:rsidP="003838D1">
            <w:pPr>
              <w:rPr>
                <w:rFonts w:ascii="Arial" w:hAnsi="Arial" w:cs="Arial"/>
                <w:sz w:val="20"/>
                <w:szCs w:val="20"/>
              </w:rPr>
            </w:pPr>
            <w:r w:rsidRPr="00056043">
              <w:rPr>
                <w:rFonts w:ascii="Arial" w:hAnsi="Arial" w:cs="Arial"/>
                <w:sz w:val="20"/>
                <w:szCs w:val="20"/>
              </w:rPr>
              <w:t>Activiteiten begeleider</w:t>
            </w:r>
          </w:p>
          <w:p w14:paraId="06A18A75" w14:textId="77777777" w:rsidR="003838D1" w:rsidRPr="00056043" w:rsidRDefault="003838D1" w:rsidP="003838D1">
            <w:pPr>
              <w:pStyle w:val="ListParagraph"/>
              <w:numPr>
                <w:ilvl w:val="0"/>
                <w:numId w:val="4"/>
              </w:numPr>
              <w:rPr>
                <w:rFonts w:ascii="Arial" w:hAnsi="Arial" w:cs="Arial"/>
                <w:sz w:val="20"/>
                <w:szCs w:val="20"/>
              </w:rPr>
            </w:pPr>
            <w:r w:rsidRPr="00056043">
              <w:rPr>
                <w:rFonts w:ascii="Arial" w:hAnsi="Arial" w:cs="Arial"/>
                <w:sz w:val="20"/>
                <w:szCs w:val="20"/>
              </w:rPr>
              <w:t>Voor de activiteit</w:t>
            </w:r>
          </w:p>
          <w:p w14:paraId="7E495955" w14:textId="77777777" w:rsidR="003838D1" w:rsidRPr="00056043" w:rsidRDefault="003838D1" w:rsidP="003838D1">
            <w:pPr>
              <w:pStyle w:val="ListParagraph"/>
              <w:numPr>
                <w:ilvl w:val="0"/>
                <w:numId w:val="1"/>
              </w:numPr>
              <w:rPr>
                <w:rFonts w:ascii="Arial" w:hAnsi="Arial" w:cs="Arial"/>
                <w:sz w:val="20"/>
                <w:szCs w:val="20"/>
              </w:rPr>
            </w:pPr>
            <w:r w:rsidRPr="00056043">
              <w:rPr>
                <w:rFonts w:ascii="Arial" w:hAnsi="Arial" w:cs="Arial"/>
                <w:sz w:val="20"/>
                <w:szCs w:val="20"/>
              </w:rPr>
              <w:t>Tijdens de activiteit</w:t>
            </w:r>
          </w:p>
          <w:p w14:paraId="5EF4FFDF" w14:textId="77777777" w:rsidR="003838D1" w:rsidRPr="00056043" w:rsidRDefault="003838D1" w:rsidP="003838D1">
            <w:pPr>
              <w:pStyle w:val="ListParagraph"/>
              <w:numPr>
                <w:ilvl w:val="0"/>
                <w:numId w:val="1"/>
              </w:numPr>
              <w:rPr>
                <w:rFonts w:ascii="Arial" w:hAnsi="Arial" w:cs="Arial"/>
                <w:sz w:val="20"/>
                <w:szCs w:val="20"/>
              </w:rPr>
            </w:pPr>
            <w:r w:rsidRPr="00056043">
              <w:rPr>
                <w:rFonts w:ascii="Arial" w:hAnsi="Arial" w:cs="Arial"/>
                <w:sz w:val="20"/>
                <w:szCs w:val="20"/>
              </w:rPr>
              <w:t>Na de activiteit</w:t>
            </w:r>
          </w:p>
        </w:tc>
        <w:tc>
          <w:tcPr>
            <w:tcW w:w="4606" w:type="dxa"/>
            <w:tcBorders>
              <w:bottom w:val="single" w:sz="4" w:space="0" w:color="auto"/>
            </w:tcBorders>
          </w:tcPr>
          <w:p w14:paraId="780900B9" w14:textId="542C21A9" w:rsidR="003838D1" w:rsidRPr="005D2956" w:rsidRDefault="003838D1" w:rsidP="003838D1">
            <w:pPr>
              <w:pStyle w:val="ListParagraph"/>
              <w:numPr>
                <w:ilvl w:val="0"/>
                <w:numId w:val="1"/>
              </w:numPr>
              <w:rPr>
                <w:rFonts w:ascii="Arial" w:hAnsi="Arial" w:cs="Arial"/>
                <w:sz w:val="20"/>
                <w:szCs w:val="20"/>
              </w:rPr>
            </w:pPr>
            <w:r w:rsidRPr="005D2956">
              <w:rPr>
                <w:rFonts w:ascii="Arial" w:hAnsi="Arial" w:cs="Arial"/>
                <w:sz w:val="20"/>
                <w:szCs w:val="20"/>
              </w:rPr>
              <w:t xml:space="preserve">Vooraf &gt; </w:t>
            </w:r>
            <w:r w:rsidR="00AB14D0" w:rsidRPr="005D2956">
              <w:rPr>
                <w:rFonts w:ascii="Arial" w:hAnsi="Arial" w:cs="Arial"/>
                <w:sz w:val="20"/>
                <w:szCs w:val="20"/>
              </w:rPr>
              <w:t xml:space="preserve">Zoek de internetpagina’s op waarmee je de stappen kunt </w:t>
            </w:r>
            <w:r w:rsidR="005D2956" w:rsidRPr="005D2956">
              <w:rPr>
                <w:rFonts w:ascii="Arial" w:hAnsi="Arial" w:cs="Arial"/>
                <w:sz w:val="20"/>
                <w:szCs w:val="20"/>
              </w:rPr>
              <w:t>laten zien</w:t>
            </w:r>
            <w:r w:rsidR="00AB14D0" w:rsidRPr="005D2956">
              <w:rPr>
                <w:rFonts w:ascii="Arial" w:hAnsi="Arial" w:cs="Arial"/>
                <w:sz w:val="20"/>
                <w:szCs w:val="20"/>
              </w:rPr>
              <w:t xml:space="preserve">. </w:t>
            </w:r>
          </w:p>
          <w:p w14:paraId="0C6DBCEF" w14:textId="77777777" w:rsidR="003838D1" w:rsidRPr="005D2956" w:rsidRDefault="003838D1" w:rsidP="003838D1">
            <w:pPr>
              <w:pStyle w:val="ListParagraph"/>
              <w:numPr>
                <w:ilvl w:val="0"/>
                <w:numId w:val="1"/>
              </w:numPr>
              <w:rPr>
                <w:rFonts w:ascii="Arial" w:hAnsi="Arial" w:cs="Arial"/>
                <w:sz w:val="20"/>
                <w:szCs w:val="20"/>
              </w:rPr>
            </w:pPr>
            <w:r w:rsidRPr="005D2956">
              <w:rPr>
                <w:rFonts w:ascii="Arial" w:hAnsi="Arial" w:cs="Arial"/>
                <w:sz w:val="20"/>
                <w:szCs w:val="20"/>
              </w:rPr>
              <w:t>Tijdens &gt; Zie uitleg</w:t>
            </w:r>
          </w:p>
          <w:p w14:paraId="68F5DCE3" w14:textId="12E8D7E3" w:rsidR="003838D1" w:rsidRPr="005D2956" w:rsidRDefault="003838D1" w:rsidP="005D2956">
            <w:pPr>
              <w:pStyle w:val="ListParagraph"/>
              <w:numPr>
                <w:ilvl w:val="0"/>
                <w:numId w:val="1"/>
              </w:numPr>
              <w:rPr>
                <w:rFonts w:ascii="Arial" w:hAnsi="Arial" w:cs="Arial"/>
                <w:sz w:val="20"/>
                <w:szCs w:val="20"/>
              </w:rPr>
            </w:pPr>
            <w:r w:rsidRPr="005D2956">
              <w:rPr>
                <w:rFonts w:ascii="Arial" w:hAnsi="Arial" w:cs="Arial"/>
                <w:sz w:val="20"/>
                <w:szCs w:val="20"/>
              </w:rPr>
              <w:t xml:space="preserve">Na &gt; </w:t>
            </w:r>
            <w:r w:rsidR="005D2956" w:rsidRPr="005D2956">
              <w:rPr>
                <w:rFonts w:ascii="Arial" w:hAnsi="Arial" w:cs="Arial"/>
                <w:sz w:val="20"/>
                <w:szCs w:val="20"/>
              </w:rPr>
              <w:t>Eventueel kan deze lesbrief gekoppeld worden aan de lesbrief over het eindgesprek LOB.</w:t>
            </w:r>
            <w:r w:rsidR="00451038" w:rsidRPr="005D2956">
              <w:rPr>
                <w:rFonts w:ascii="Arial" w:hAnsi="Arial" w:cs="Arial"/>
                <w:sz w:val="20"/>
                <w:szCs w:val="20"/>
              </w:rPr>
              <w:br/>
            </w:r>
          </w:p>
        </w:tc>
      </w:tr>
      <w:tr w:rsidR="003838D1" w14:paraId="797FAE8D" w14:textId="77777777" w:rsidTr="003838D1">
        <w:tc>
          <w:tcPr>
            <w:tcW w:w="4606" w:type="dxa"/>
            <w:tcBorders>
              <w:bottom w:val="single" w:sz="4" w:space="0" w:color="auto"/>
            </w:tcBorders>
          </w:tcPr>
          <w:p w14:paraId="02466FF7" w14:textId="77777777" w:rsidR="003838D1" w:rsidRPr="00056043" w:rsidRDefault="003838D1" w:rsidP="003838D1">
            <w:pPr>
              <w:rPr>
                <w:rFonts w:ascii="Arial" w:hAnsi="Arial" w:cs="Arial"/>
                <w:sz w:val="20"/>
                <w:szCs w:val="20"/>
              </w:rPr>
            </w:pPr>
            <w:r w:rsidRPr="00056043">
              <w:rPr>
                <w:rFonts w:ascii="Arial" w:hAnsi="Arial" w:cs="Arial"/>
                <w:sz w:val="20"/>
                <w:szCs w:val="20"/>
              </w:rPr>
              <w:t>Filmpjes</w:t>
            </w:r>
          </w:p>
        </w:tc>
        <w:tc>
          <w:tcPr>
            <w:tcW w:w="4606" w:type="dxa"/>
            <w:tcBorders>
              <w:bottom w:val="single" w:sz="4" w:space="0" w:color="auto"/>
            </w:tcBorders>
          </w:tcPr>
          <w:p w14:paraId="6342172B" w14:textId="16E7B478" w:rsidR="003838D1" w:rsidRPr="0003285B" w:rsidRDefault="003838D1" w:rsidP="003838D1">
            <w:pPr>
              <w:rPr>
                <w:rFonts w:ascii="Arial" w:hAnsi="Arial" w:cs="Arial"/>
                <w:color w:val="FF0000"/>
                <w:sz w:val="20"/>
                <w:szCs w:val="20"/>
              </w:rPr>
            </w:pPr>
            <w:r w:rsidRPr="005D2956">
              <w:rPr>
                <w:rFonts w:ascii="Arial" w:hAnsi="Arial" w:cs="Arial"/>
                <w:sz w:val="20"/>
                <w:szCs w:val="20"/>
              </w:rPr>
              <w:t>n</w:t>
            </w:r>
            <w:r w:rsidR="00781C7A" w:rsidRPr="005D2956">
              <w:rPr>
                <w:rFonts w:ascii="Arial" w:hAnsi="Arial" w:cs="Arial"/>
                <w:sz w:val="20"/>
                <w:szCs w:val="20"/>
              </w:rPr>
              <w:t>.</w:t>
            </w:r>
            <w:r w:rsidRPr="005D2956">
              <w:rPr>
                <w:rFonts w:ascii="Arial" w:hAnsi="Arial" w:cs="Arial"/>
                <w:sz w:val="20"/>
                <w:szCs w:val="20"/>
              </w:rPr>
              <w:t>v</w:t>
            </w:r>
            <w:r w:rsidR="00781C7A" w:rsidRPr="005D2956">
              <w:rPr>
                <w:rFonts w:ascii="Arial" w:hAnsi="Arial" w:cs="Arial"/>
                <w:sz w:val="20"/>
                <w:szCs w:val="20"/>
              </w:rPr>
              <w:t>.</w:t>
            </w:r>
            <w:r w:rsidRPr="005D2956">
              <w:rPr>
                <w:rFonts w:ascii="Arial" w:hAnsi="Arial" w:cs="Arial"/>
                <w:sz w:val="20"/>
                <w:szCs w:val="20"/>
              </w:rPr>
              <w:t>t</w:t>
            </w:r>
            <w:r w:rsidR="00781C7A" w:rsidRPr="005D2956">
              <w:rPr>
                <w:rFonts w:ascii="Arial" w:hAnsi="Arial" w:cs="Arial"/>
                <w:sz w:val="20"/>
                <w:szCs w:val="20"/>
              </w:rPr>
              <w:t>.</w:t>
            </w:r>
          </w:p>
        </w:tc>
      </w:tr>
      <w:tr w:rsidR="003838D1" w14:paraId="4D9F5E1B" w14:textId="77777777" w:rsidTr="003838D1">
        <w:tc>
          <w:tcPr>
            <w:tcW w:w="4606" w:type="dxa"/>
            <w:tcBorders>
              <w:right w:val="nil"/>
            </w:tcBorders>
            <w:shd w:val="clear" w:color="auto" w:fill="BFBFBF" w:themeFill="background1" w:themeFillShade="BF"/>
          </w:tcPr>
          <w:p w14:paraId="32585793" w14:textId="77777777" w:rsidR="003838D1" w:rsidRPr="00056043" w:rsidRDefault="003838D1" w:rsidP="003838D1">
            <w:pPr>
              <w:rPr>
                <w:rFonts w:ascii="Arial" w:hAnsi="Arial" w:cs="Arial"/>
                <w:b/>
                <w:sz w:val="24"/>
                <w:szCs w:val="24"/>
              </w:rPr>
            </w:pPr>
            <w:r w:rsidRPr="00056043">
              <w:rPr>
                <w:rFonts w:ascii="Arial" w:hAnsi="Arial" w:cs="Arial"/>
                <w:b/>
                <w:sz w:val="24"/>
                <w:szCs w:val="24"/>
              </w:rPr>
              <w:t>B. Benodigdheden</w:t>
            </w:r>
          </w:p>
        </w:tc>
        <w:tc>
          <w:tcPr>
            <w:tcW w:w="4606" w:type="dxa"/>
            <w:tcBorders>
              <w:left w:val="nil"/>
            </w:tcBorders>
            <w:shd w:val="clear" w:color="auto" w:fill="BFBFBF" w:themeFill="background1" w:themeFillShade="BF"/>
          </w:tcPr>
          <w:p w14:paraId="02248217" w14:textId="77777777" w:rsidR="003838D1" w:rsidRPr="0003285B" w:rsidRDefault="003838D1" w:rsidP="003838D1">
            <w:pPr>
              <w:rPr>
                <w:color w:val="FF0000"/>
              </w:rPr>
            </w:pPr>
          </w:p>
        </w:tc>
      </w:tr>
      <w:tr w:rsidR="003838D1" w14:paraId="0D4EC679" w14:textId="77777777" w:rsidTr="003838D1">
        <w:tc>
          <w:tcPr>
            <w:tcW w:w="4606" w:type="dxa"/>
          </w:tcPr>
          <w:p w14:paraId="75EA2306" w14:textId="77777777" w:rsidR="003838D1" w:rsidRPr="00056043" w:rsidRDefault="003838D1" w:rsidP="003838D1">
            <w:pPr>
              <w:rPr>
                <w:rFonts w:ascii="Arial" w:hAnsi="Arial" w:cs="Arial"/>
                <w:sz w:val="20"/>
                <w:szCs w:val="20"/>
              </w:rPr>
            </w:pPr>
            <w:r w:rsidRPr="00056043">
              <w:rPr>
                <w:rFonts w:ascii="Arial" w:hAnsi="Arial" w:cs="Arial"/>
                <w:sz w:val="20"/>
                <w:szCs w:val="20"/>
              </w:rPr>
              <w:t>Begeleiders</w:t>
            </w:r>
          </w:p>
        </w:tc>
        <w:tc>
          <w:tcPr>
            <w:tcW w:w="4606" w:type="dxa"/>
          </w:tcPr>
          <w:p w14:paraId="324E9FA2" w14:textId="77777777" w:rsidR="003838D1" w:rsidRPr="005D2956" w:rsidRDefault="003838D1" w:rsidP="003838D1">
            <w:pPr>
              <w:rPr>
                <w:rFonts w:ascii="Arial" w:hAnsi="Arial" w:cs="Arial"/>
                <w:sz w:val="20"/>
                <w:szCs w:val="20"/>
              </w:rPr>
            </w:pPr>
            <w:r w:rsidRPr="005D2956">
              <w:rPr>
                <w:rFonts w:ascii="Arial" w:hAnsi="Arial" w:cs="Arial"/>
                <w:sz w:val="20"/>
                <w:szCs w:val="20"/>
              </w:rPr>
              <w:t>Mentor, decaan of docent</w:t>
            </w:r>
          </w:p>
        </w:tc>
      </w:tr>
      <w:tr w:rsidR="003838D1" w14:paraId="2B3AC6FB" w14:textId="77777777" w:rsidTr="003838D1">
        <w:tc>
          <w:tcPr>
            <w:tcW w:w="4606" w:type="dxa"/>
            <w:tcBorders>
              <w:bottom w:val="single" w:sz="4" w:space="0" w:color="auto"/>
            </w:tcBorders>
          </w:tcPr>
          <w:p w14:paraId="2220C169" w14:textId="77777777" w:rsidR="003838D1" w:rsidRPr="00056043" w:rsidRDefault="003838D1" w:rsidP="003838D1">
            <w:pPr>
              <w:rPr>
                <w:rFonts w:ascii="Arial" w:hAnsi="Arial" w:cs="Arial"/>
                <w:sz w:val="20"/>
                <w:szCs w:val="20"/>
              </w:rPr>
            </w:pPr>
            <w:r w:rsidRPr="00056043">
              <w:rPr>
                <w:rFonts w:ascii="Arial" w:hAnsi="Arial" w:cs="Arial"/>
                <w:sz w:val="20"/>
                <w:szCs w:val="20"/>
              </w:rPr>
              <w:t>Werkmateriaal</w:t>
            </w:r>
          </w:p>
        </w:tc>
        <w:tc>
          <w:tcPr>
            <w:tcW w:w="4606" w:type="dxa"/>
            <w:tcBorders>
              <w:bottom w:val="single" w:sz="4" w:space="0" w:color="auto"/>
            </w:tcBorders>
          </w:tcPr>
          <w:p w14:paraId="5DA8AE7D" w14:textId="562C5C4B" w:rsidR="003838D1" w:rsidRPr="0003285B" w:rsidRDefault="003838D1" w:rsidP="005D2956">
            <w:pPr>
              <w:rPr>
                <w:rFonts w:ascii="Arial" w:hAnsi="Arial" w:cs="Arial"/>
                <w:color w:val="FF0000"/>
                <w:sz w:val="20"/>
                <w:szCs w:val="20"/>
              </w:rPr>
            </w:pPr>
            <w:r w:rsidRPr="005D2956">
              <w:rPr>
                <w:rFonts w:ascii="Arial" w:hAnsi="Arial" w:cs="Arial"/>
                <w:sz w:val="20"/>
                <w:szCs w:val="20"/>
                <w:u w:val="single"/>
              </w:rPr>
              <w:t>Fysiek</w:t>
            </w:r>
            <w:r w:rsidRPr="005D2956">
              <w:rPr>
                <w:rFonts w:ascii="Arial" w:hAnsi="Arial" w:cs="Arial"/>
                <w:sz w:val="20"/>
                <w:szCs w:val="20"/>
              </w:rPr>
              <w:br/>
              <w:t>x- vellen papier (groot) + kladpapier</w:t>
            </w:r>
            <w:r w:rsidRPr="005D2956">
              <w:rPr>
                <w:rFonts w:ascii="Arial" w:hAnsi="Arial" w:cs="Arial"/>
                <w:sz w:val="20"/>
                <w:szCs w:val="20"/>
              </w:rPr>
              <w:br/>
              <w:t>Stiften (diverse kleuren)</w:t>
            </w:r>
            <w:r w:rsidRPr="005D2956">
              <w:rPr>
                <w:rFonts w:ascii="Arial" w:hAnsi="Arial" w:cs="Arial"/>
                <w:sz w:val="20"/>
                <w:szCs w:val="20"/>
              </w:rPr>
              <w:br/>
              <w:t>Plakband</w:t>
            </w:r>
            <w:r w:rsidR="00451038" w:rsidRPr="0003285B">
              <w:rPr>
                <w:rFonts w:ascii="Arial" w:hAnsi="Arial" w:cs="Arial"/>
                <w:color w:val="FF0000"/>
                <w:sz w:val="20"/>
                <w:szCs w:val="20"/>
              </w:rPr>
              <w:br/>
            </w:r>
            <w:r w:rsidR="005D2956">
              <w:rPr>
                <w:rFonts w:ascii="Arial" w:hAnsi="Arial" w:cs="Arial"/>
                <w:color w:val="FF0000"/>
                <w:sz w:val="20"/>
                <w:szCs w:val="20"/>
              </w:rPr>
              <w:t xml:space="preserve"> </w:t>
            </w:r>
          </w:p>
        </w:tc>
      </w:tr>
      <w:tr w:rsidR="003838D1" w14:paraId="66DF584A" w14:textId="77777777" w:rsidTr="003838D1">
        <w:tc>
          <w:tcPr>
            <w:tcW w:w="4606" w:type="dxa"/>
            <w:tcBorders>
              <w:right w:val="nil"/>
            </w:tcBorders>
            <w:shd w:val="clear" w:color="auto" w:fill="BFBFBF" w:themeFill="background1" w:themeFillShade="BF"/>
          </w:tcPr>
          <w:p w14:paraId="08F04F4C" w14:textId="77777777" w:rsidR="003838D1" w:rsidRPr="00056043" w:rsidRDefault="003838D1" w:rsidP="003838D1">
            <w:pPr>
              <w:rPr>
                <w:rFonts w:ascii="Arial" w:hAnsi="Arial" w:cs="Arial"/>
                <w:sz w:val="24"/>
                <w:szCs w:val="24"/>
              </w:rPr>
            </w:pPr>
            <w:r w:rsidRPr="00E9036D">
              <w:rPr>
                <w:rFonts w:ascii="Arial" w:hAnsi="Arial" w:cs="Arial"/>
                <w:b/>
                <w:sz w:val="24"/>
                <w:szCs w:val="24"/>
              </w:rPr>
              <w:t>C. Handleidingen</w:t>
            </w:r>
          </w:p>
        </w:tc>
        <w:tc>
          <w:tcPr>
            <w:tcW w:w="4606" w:type="dxa"/>
            <w:tcBorders>
              <w:left w:val="nil"/>
            </w:tcBorders>
            <w:shd w:val="clear" w:color="auto" w:fill="BFBFBF" w:themeFill="background1" w:themeFillShade="BF"/>
          </w:tcPr>
          <w:p w14:paraId="061ECE5C" w14:textId="77777777" w:rsidR="003838D1" w:rsidRDefault="003838D1" w:rsidP="003838D1"/>
        </w:tc>
      </w:tr>
    </w:tbl>
    <w:p w14:paraId="33163A17" w14:textId="77777777" w:rsidR="00056043" w:rsidRDefault="00056043" w:rsidP="00056043">
      <w:pPr>
        <w:jc w:val="both"/>
        <w:rPr>
          <w:rFonts w:ascii="Arial" w:hAnsi="Arial" w:cs="Arial"/>
          <w:sz w:val="20"/>
          <w:szCs w:val="20"/>
        </w:rPr>
      </w:pPr>
    </w:p>
    <w:p w14:paraId="76BF6469" w14:textId="77777777" w:rsidR="00056043" w:rsidRPr="00056043" w:rsidRDefault="00056043" w:rsidP="00056043">
      <w:pPr>
        <w:jc w:val="both"/>
        <w:rPr>
          <w:rFonts w:ascii="Arial" w:hAnsi="Arial" w:cs="Arial"/>
          <w:sz w:val="20"/>
          <w:szCs w:val="20"/>
        </w:rPr>
      </w:pPr>
    </w:p>
    <w:p w14:paraId="277C0B1B" w14:textId="19AF0CB7" w:rsidR="00056043" w:rsidRDefault="00056043" w:rsidP="003629E2">
      <w:pPr>
        <w:rPr>
          <w:rStyle w:val="A0"/>
          <w:sz w:val="24"/>
          <w:szCs w:val="20"/>
        </w:rPr>
      </w:pPr>
    </w:p>
    <w:p w14:paraId="6B878E3D" w14:textId="4A68981F" w:rsidR="00496ED4" w:rsidRDefault="00496ED4" w:rsidP="003629E2">
      <w:pPr>
        <w:rPr>
          <w:rStyle w:val="A0"/>
          <w:sz w:val="24"/>
          <w:szCs w:val="20"/>
        </w:rPr>
      </w:pPr>
    </w:p>
    <w:p w14:paraId="29A0AEB6" w14:textId="145B409B" w:rsidR="00496ED4" w:rsidRDefault="00496ED4" w:rsidP="003629E2">
      <w:pPr>
        <w:rPr>
          <w:rStyle w:val="A0"/>
          <w:sz w:val="24"/>
          <w:szCs w:val="20"/>
        </w:rPr>
      </w:pPr>
    </w:p>
    <w:p w14:paraId="0BCA2E8A" w14:textId="77777777" w:rsidR="00496ED4" w:rsidRDefault="00496ED4" w:rsidP="003629E2">
      <w:pPr>
        <w:rPr>
          <w:rStyle w:val="A0"/>
          <w:sz w:val="24"/>
          <w:szCs w:val="20"/>
        </w:rPr>
      </w:pPr>
    </w:p>
    <w:p w14:paraId="1E6D9457" w14:textId="77777777" w:rsidR="009025D9" w:rsidRPr="00C478C6" w:rsidRDefault="009025D9" w:rsidP="009025D9">
      <w:pPr>
        <w:spacing w:line="360" w:lineRule="auto"/>
        <w:ind w:left="709"/>
        <w:jc w:val="both"/>
        <w:rPr>
          <w:color w:val="000000"/>
          <w:sz w:val="24"/>
          <w:szCs w:val="20"/>
        </w:rPr>
      </w:pPr>
      <w:r w:rsidRPr="00102DD7">
        <w:rPr>
          <w:rFonts w:ascii="Arial" w:hAnsi="Arial" w:cs="Arial"/>
          <w:sz w:val="20"/>
          <w:szCs w:val="20"/>
          <w:u w:val="single"/>
        </w:rPr>
        <w:br/>
      </w:r>
    </w:p>
    <w:p w14:paraId="60DEE7EF" w14:textId="7686ED89" w:rsidR="00451038" w:rsidRDefault="00451038" w:rsidP="009025D9">
      <w:pPr>
        <w:ind w:firstLine="708"/>
      </w:pPr>
    </w:p>
    <w:p w14:paraId="7884A09E" w14:textId="77777777" w:rsidR="00451038" w:rsidRPr="00451038" w:rsidRDefault="00451038" w:rsidP="00451038"/>
    <w:p w14:paraId="50F97AA0" w14:textId="77777777" w:rsidR="00451038" w:rsidRPr="00451038" w:rsidRDefault="00451038" w:rsidP="00451038"/>
    <w:p w14:paraId="39FC4DB4" w14:textId="77777777" w:rsidR="00451038" w:rsidRPr="00451038" w:rsidRDefault="00451038" w:rsidP="00451038"/>
    <w:p w14:paraId="1DC5C828" w14:textId="77777777" w:rsidR="00451038" w:rsidRPr="00451038" w:rsidRDefault="00451038" w:rsidP="00451038"/>
    <w:p w14:paraId="54C869CD" w14:textId="77777777" w:rsidR="00451038" w:rsidRPr="00451038" w:rsidRDefault="00451038" w:rsidP="00451038"/>
    <w:p w14:paraId="526687FB" w14:textId="77777777" w:rsidR="00451038" w:rsidRPr="00451038" w:rsidRDefault="00451038" w:rsidP="00451038"/>
    <w:p w14:paraId="16F01516" w14:textId="77777777" w:rsidR="00451038" w:rsidRPr="00451038" w:rsidRDefault="00451038" w:rsidP="00451038"/>
    <w:p w14:paraId="40A9A0A6" w14:textId="77777777" w:rsidR="00451038" w:rsidRPr="00451038" w:rsidRDefault="00451038" w:rsidP="00451038"/>
    <w:p w14:paraId="714733E5" w14:textId="77777777" w:rsidR="00451038" w:rsidRPr="00451038" w:rsidRDefault="00451038" w:rsidP="00451038"/>
    <w:p w14:paraId="5DEDD727" w14:textId="77777777" w:rsidR="0034580B" w:rsidRDefault="0034580B" w:rsidP="0034580B">
      <w:pPr>
        <w:tabs>
          <w:tab w:val="left" w:pos="930"/>
        </w:tabs>
      </w:pPr>
    </w:p>
    <w:p w14:paraId="7B7B2CB3" w14:textId="77777777" w:rsidR="00451038" w:rsidRPr="00451038" w:rsidRDefault="00451038" w:rsidP="00451038">
      <w:pPr>
        <w:tabs>
          <w:tab w:val="left" w:pos="930"/>
        </w:tabs>
      </w:pPr>
    </w:p>
    <w:sectPr w:rsidR="00451038" w:rsidRPr="00451038" w:rsidSect="00B839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E3477"/>
    <w:multiLevelType w:val="hybridMultilevel"/>
    <w:tmpl w:val="AF060E00"/>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nsid w:val="13444E09"/>
    <w:multiLevelType w:val="hybridMultilevel"/>
    <w:tmpl w:val="FABCC1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8D2B13"/>
    <w:multiLevelType w:val="hybridMultilevel"/>
    <w:tmpl w:val="8730B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ED2746"/>
    <w:multiLevelType w:val="multilevel"/>
    <w:tmpl w:val="AF62ADF2"/>
    <w:lvl w:ilvl="0">
      <w:start w:val="1"/>
      <w:numFmt w:val="decimal"/>
      <w:lvlText w:val="%1."/>
      <w:lvlJc w:val="left"/>
      <w:pPr>
        <w:ind w:left="720" w:firstLine="360"/>
      </w:pPr>
      <w:rPr>
        <w:b/>
        <w:color w:val="auto"/>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B4E5008"/>
    <w:multiLevelType w:val="hybridMultilevel"/>
    <w:tmpl w:val="2EDE76B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4DB019BB"/>
    <w:multiLevelType w:val="hybridMultilevel"/>
    <w:tmpl w:val="52D08622"/>
    <w:lvl w:ilvl="0" w:tplc="57862BDA">
      <w:start w:val="1"/>
      <w:numFmt w:val="decimal"/>
      <w:lvlText w:val="%1."/>
      <w:lvlJc w:val="left"/>
      <w:pPr>
        <w:ind w:left="720" w:hanging="360"/>
      </w:pPr>
      <w:rPr>
        <w:rFonts w:ascii="Arial" w:eastAsiaTheme="minorHAnsi" w:hAnsi="Arial" w:cs="Aria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A3B58F4"/>
    <w:multiLevelType w:val="hybridMultilevel"/>
    <w:tmpl w:val="99FA7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86F29C7"/>
    <w:multiLevelType w:val="hybridMultilevel"/>
    <w:tmpl w:val="E75A0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30B"/>
    <w:rsid w:val="00011714"/>
    <w:rsid w:val="0003285B"/>
    <w:rsid w:val="00056043"/>
    <w:rsid w:val="00157CFF"/>
    <w:rsid w:val="0023330B"/>
    <w:rsid w:val="0026362F"/>
    <w:rsid w:val="0028314C"/>
    <w:rsid w:val="00285669"/>
    <w:rsid w:val="002E4A72"/>
    <w:rsid w:val="0034580B"/>
    <w:rsid w:val="003629E2"/>
    <w:rsid w:val="003643D0"/>
    <w:rsid w:val="003838D1"/>
    <w:rsid w:val="00451038"/>
    <w:rsid w:val="00496ED4"/>
    <w:rsid w:val="004C1AE2"/>
    <w:rsid w:val="00514910"/>
    <w:rsid w:val="005226E7"/>
    <w:rsid w:val="005566A2"/>
    <w:rsid w:val="005923F5"/>
    <w:rsid w:val="005D2956"/>
    <w:rsid w:val="005F38BC"/>
    <w:rsid w:val="0061596C"/>
    <w:rsid w:val="006212E6"/>
    <w:rsid w:val="00672225"/>
    <w:rsid w:val="006B2C7F"/>
    <w:rsid w:val="00723B77"/>
    <w:rsid w:val="00781C7A"/>
    <w:rsid w:val="007E7A08"/>
    <w:rsid w:val="00833DA9"/>
    <w:rsid w:val="008A5C5C"/>
    <w:rsid w:val="008A5C62"/>
    <w:rsid w:val="009025D9"/>
    <w:rsid w:val="009A3F77"/>
    <w:rsid w:val="009B7CD4"/>
    <w:rsid w:val="009C5058"/>
    <w:rsid w:val="00AB14D0"/>
    <w:rsid w:val="00AE2DB3"/>
    <w:rsid w:val="00B83989"/>
    <w:rsid w:val="00C02B2D"/>
    <w:rsid w:val="00C478C6"/>
    <w:rsid w:val="00D252AF"/>
    <w:rsid w:val="00D274DD"/>
    <w:rsid w:val="00D90957"/>
    <w:rsid w:val="00E11BF7"/>
    <w:rsid w:val="00E43E45"/>
    <w:rsid w:val="00E9036D"/>
    <w:rsid w:val="00F7174D"/>
    <w:rsid w:val="00FC2B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16C9A"/>
  <w15:docId w15:val="{BBECD6C1-2432-4FFD-8EB3-3B30E265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30B"/>
    <w:pPr>
      <w:ind w:left="720"/>
      <w:contextualSpacing/>
    </w:pPr>
  </w:style>
  <w:style w:type="paragraph" w:customStyle="1" w:styleId="Pa0">
    <w:name w:val="Pa0"/>
    <w:basedOn w:val="Normal"/>
    <w:next w:val="Normal"/>
    <w:uiPriority w:val="99"/>
    <w:rsid w:val="00FC2B27"/>
    <w:pPr>
      <w:autoSpaceDE w:val="0"/>
      <w:autoSpaceDN w:val="0"/>
      <w:adjustRightInd w:val="0"/>
      <w:spacing w:after="0" w:line="241" w:lineRule="atLeast"/>
    </w:pPr>
    <w:rPr>
      <w:rFonts w:ascii="Arial" w:hAnsi="Arial" w:cs="Arial"/>
      <w:sz w:val="24"/>
      <w:szCs w:val="24"/>
    </w:rPr>
  </w:style>
  <w:style w:type="character" w:customStyle="1" w:styleId="A0">
    <w:name w:val="A0"/>
    <w:uiPriority w:val="99"/>
    <w:rsid w:val="00FC2B27"/>
    <w:rPr>
      <w:color w:val="000000"/>
      <w:sz w:val="22"/>
      <w:szCs w:val="22"/>
    </w:rPr>
  </w:style>
  <w:style w:type="paragraph" w:styleId="BalloonText">
    <w:name w:val="Balloon Text"/>
    <w:basedOn w:val="Normal"/>
    <w:link w:val="BalloonTextChar"/>
    <w:uiPriority w:val="99"/>
    <w:semiHidden/>
    <w:unhideWhenUsed/>
    <w:rsid w:val="00C0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2D"/>
    <w:rPr>
      <w:rFonts w:ascii="Tahoma" w:hAnsi="Tahoma" w:cs="Tahoma"/>
      <w:sz w:val="16"/>
      <w:szCs w:val="16"/>
    </w:rPr>
  </w:style>
  <w:style w:type="paragraph" w:styleId="IntenseQuote">
    <w:name w:val="Intense Quote"/>
    <w:basedOn w:val="Normal"/>
    <w:next w:val="Normal"/>
    <w:link w:val="IntenseQuoteChar"/>
    <w:uiPriority w:val="30"/>
    <w:qFormat/>
    <w:rsid w:val="006722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7222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26a45a5-7029-484a-9cf3-b835024adcd4">PTESRWYND6CD-108-219</_dlc_DocId>
    <_dlc_DocIdUrl xmlns="826a45a5-7029-484a-9cf3-b835024adcd4">
      <Url>https://www.mijnlentiz.nl/scholen/reviuslyceum/Docenten/Decanaat/_layouts/DocIdRedir.aspx?ID=PTESRWYND6CD-108-219</Url>
      <Description>PTESRWYND6CD-108-219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1A50D1102CB01489FD5D121387AFD11" ma:contentTypeVersion="0" ma:contentTypeDescription="Een nieuw document maken." ma:contentTypeScope="" ma:versionID="09586d5a6f15d6c66fc9a1f6a980e2ce">
  <xsd:schema xmlns:xsd="http://www.w3.org/2001/XMLSchema" xmlns:xs="http://www.w3.org/2001/XMLSchema" xmlns:p="http://schemas.microsoft.com/office/2006/metadata/properties" xmlns:ns2="826a45a5-7029-484a-9cf3-b835024adcd4" targetNamespace="http://schemas.microsoft.com/office/2006/metadata/properties" ma:root="true" ma:fieldsID="809bedc97b8349e33e3af9185b78f203" ns2:_="">
    <xsd:import namespace="826a45a5-7029-484a-9cf3-b835024adcd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a45a5-7029-484a-9cf3-b835024adcd4"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A5A97-1BAB-47CB-885D-1516DFE42165}">
  <ds:schemaRefs>
    <ds:schemaRef ds:uri="http://schemas.microsoft.com/office/2006/metadata/properties"/>
    <ds:schemaRef ds:uri="http://schemas.openxmlformats.org/package/2006/metadata/core-properties"/>
    <ds:schemaRef ds:uri="http://schemas.microsoft.com/office/infopath/2007/PartnerControls"/>
    <ds:schemaRef ds:uri="826a45a5-7029-484a-9cf3-b835024adcd4"/>
    <ds:schemaRef ds:uri="http://purl.org/dc/elements/1.1/"/>
    <ds:schemaRef ds:uri="http://purl.org/dc/terms/"/>
    <ds:schemaRef ds:uri="http://www.w3.org/XML/1998/namespace"/>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BDC419ED-C5ED-4E69-B7E5-8363F1DD887C}">
  <ds:schemaRefs>
    <ds:schemaRef ds:uri="http://schemas.microsoft.com/sharepoint/v3/contenttype/forms"/>
  </ds:schemaRefs>
</ds:datastoreItem>
</file>

<file path=customXml/itemProps3.xml><?xml version="1.0" encoding="utf-8"?>
<ds:datastoreItem xmlns:ds="http://schemas.openxmlformats.org/officeDocument/2006/customXml" ds:itemID="{A2BBDFFA-E6E8-42F4-ADA5-63B022FF1358}">
  <ds:schemaRefs>
    <ds:schemaRef ds:uri="http://schemas.microsoft.com/sharepoint/events"/>
  </ds:schemaRefs>
</ds:datastoreItem>
</file>

<file path=customXml/itemProps4.xml><?xml version="1.0" encoding="utf-8"?>
<ds:datastoreItem xmlns:ds="http://schemas.openxmlformats.org/officeDocument/2006/customXml" ds:itemID="{E174125D-DA42-44D0-8648-C9176B35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a45a5-7029-484a-9cf3-b835024a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00DD22-DDA8-4653-931D-327BE6C53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AA4C5DAF.dotm</Template>
  <TotalTime>0</TotalTime>
  <Pages>1</Pages>
  <Words>266</Words>
  <Characters>1467</Characters>
  <Application>Microsoft Office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Lentiz Onderwijsgroep</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der Es</dc:creator>
  <cp:lastModifiedBy>Kouwenhoven, E.C.M. (Lisette)</cp:lastModifiedBy>
  <cp:revision>10</cp:revision>
  <dcterms:created xsi:type="dcterms:W3CDTF">2016-08-09T09:58:00Z</dcterms:created>
  <dcterms:modified xsi:type="dcterms:W3CDTF">2016-09-29T10:37:00Z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0x010100B1A50D1102CB01489FD5D121387AFD11</vt:lpwstr>
  </property>
  <property fmtid="{D5CDD505-2E9C-101B-9397-08002B2CF9AE}" pid="3" name="_dlc_DocIdItemGuid">
    <vt:lpwstr>fd6b6b57-258c-4d65-ad4f-3e2da80b4b88</vt:lpwstr>
  </property>
</Properties>
</file>