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D7" w:rsidRPr="006D076A" w:rsidRDefault="00F40DFA" w:rsidP="007324D7">
      <w:pPr>
        <w:tabs>
          <w:tab w:val="left" w:pos="-1156"/>
          <w:tab w:val="left" w:pos="716"/>
          <w:tab w:val="left" w:pos="1996"/>
          <w:tab w:val="left" w:pos="3685"/>
          <w:tab w:val="left" w:pos="4253"/>
          <w:tab w:val="left" w:pos="7370"/>
        </w:tabs>
        <w:spacing w:line="288" w:lineRule="auto"/>
        <w:rPr>
          <w:rStyle w:val="Intensieveverwijzing"/>
          <w:rFonts w:ascii="Calibri" w:hAnsi="Calibri"/>
          <w:sz w:val="32"/>
          <w:szCs w:val="32"/>
          <w:u w:val="single"/>
        </w:rPr>
      </w:pPr>
      <w:r>
        <w:rPr>
          <w:rStyle w:val="Intensieveverwijzing"/>
          <w:rFonts w:ascii="Calibri" w:hAnsi="Calibri"/>
          <w:sz w:val="32"/>
          <w:szCs w:val="32"/>
          <w:u w:val="single"/>
        </w:rPr>
        <w:t>Havo-3 midden</w:t>
      </w:r>
      <w:r w:rsidR="007324D7" w:rsidRPr="006D076A">
        <w:rPr>
          <w:rStyle w:val="Intensieveverwijzing"/>
          <w:rFonts w:ascii="Calibri" w:hAnsi="Calibri"/>
          <w:sz w:val="32"/>
          <w:szCs w:val="32"/>
          <w:u w:val="single"/>
        </w:rPr>
        <w:t>: Het Rotterdams Beroepenspel,</w:t>
      </w:r>
      <w:r w:rsidR="004D6151" w:rsidRPr="006D076A">
        <w:rPr>
          <w:rStyle w:val="Intensieveverwijzing"/>
          <w:rFonts w:ascii="Calibri" w:hAnsi="Calibri"/>
          <w:sz w:val="32"/>
          <w:szCs w:val="32"/>
          <w:u w:val="single"/>
        </w:rPr>
        <w:t xml:space="preserve"> instructie voor leerlingen</w:t>
      </w:r>
      <w:bookmarkStart w:id="0" w:name="_GoBack"/>
      <w:bookmarkEnd w:id="0"/>
    </w:p>
    <w:p w:rsidR="007324D7" w:rsidRDefault="007324D7">
      <w:pPr>
        <w:rPr>
          <w:b/>
          <w:sz w:val="24"/>
          <w:szCs w:val="24"/>
          <w:u w:val="single"/>
        </w:rPr>
      </w:pPr>
    </w:p>
    <w:p w:rsidR="00487B78" w:rsidRPr="00312FF6" w:rsidRDefault="00E22D13" w:rsidP="00487B78">
      <w:pPr>
        <w:spacing w:line="240" w:lineRule="auto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Handleiding leerling</w:t>
      </w:r>
    </w:p>
    <w:p w:rsidR="00487B78" w:rsidRPr="00312FF6" w:rsidRDefault="00487B78" w:rsidP="00140164">
      <w:pPr>
        <w:spacing w:line="360" w:lineRule="auto"/>
        <w:rPr>
          <w:color w:val="auto"/>
        </w:rPr>
      </w:pPr>
    </w:p>
    <w:p w:rsidR="00487B78" w:rsidRPr="00312FF6" w:rsidRDefault="00487B78" w:rsidP="00140164">
      <w:pPr>
        <w:spacing w:line="360" w:lineRule="auto"/>
        <w:jc w:val="both"/>
        <w:rPr>
          <w:color w:val="auto"/>
          <w:sz w:val="20"/>
          <w:szCs w:val="20"/>
        </w:rPr>
      </w:pPr>
      <w:r w:rsidRPr="00312FF6">
        <w:rPr>
          <w:color w:val="auto"/>
          <w:sz w:val="20"/>
          <w:szCs w:val="20"/>
        </w:rPr>
        <w:t>Het kiezen van een profiel kan lastig zijn. Je weet nog niet precies wat je w</w:t>
      </w:r>
      <w:r w:rsidR="00E22D13">
        <w:rPr>
          <w:color w:val="auto"/>
          <w:sz w:val="20"/>
          <w:szCs w:val="20"/>
        </w:rPr>
        <w:t xml:space="preserve">ilt, wat je mogelijkheden zijn </w:t>
      </w:r>
      <w:r w:rsidRPr="00312FF6">
        <w:rPr>
          <w:color w:val="auto"/>
          <w:sz w:val="20"/>
          <w:szCs w:val="20"/>
        </w:rPr>
        <w:t>en waar je kansen liggen. Er zijn veel opleidingen en nog meer beroepen; welke profiel sluit daarbij het beste aan. Hoe vind je wat bij jou past?</w:t>
      </w:r>
    </w:p>
    <w:p w:rsidR="00487B78" w:rsidRPr="00312FF6" w:rsidRDefault="00487B78" w:rsidP="00140164">
      <w:pPr>
        <w:spacing w:line="360" w:lineRule="auto"/>
        <w:jc w:val="both"/>
        <w:rPr>
          <w:color w:val="auto"/>
          <w:sz w:val="20"/>
          <w:szCs w:val="20"/>
        </w:rPr>
      </w:pPr>
    </w:p>
    <w:p w:rsidR="00487B78" w:rsidRPr="00312FF6" w:rsidRDefault="00487B78" w:rsidP="00140164">
      <w:pPr>
        <w:spacing w:line="360" w:lineRule="auto"/>
        <w:jc w:val="both"/>
        <w:rPr>
          <w:color w:val="auto"/>
          <w:sz w:val="20"/>
          <w:szCs w:val="20"/>
        </w:rPr>
      </w:pPr>
      <w:r w:rsidRPr="00312FF6">
        <w:rPr>
          <w:color w:val="auto"/>
          <w:sz w:val="20"/>
          <w:szCs w:val="20"/>
        </w:rPr>
        <w:t>Het doel van het Rotterdams beroepenspel is je te helpen bij het kiezen van je profiel. Door middel van 100 beroepenkaart</w:t>
      </w:r>
      <w:r w:rsidR="00E22D13">
        <w:rPr>
          <w:color w:val="auto"/>
          <w:sz w:val="20"/>
          <w:szCs w:val="20"/>
        </w:rPr>
        <w:t>jes ga je onderzoeken welke hbo-</w:t>
      </w:r>
      <w:r w:rsidRPr="00312FF6">
        <w:rPr>
          <w:color w:val="auto"/>
          <w:sz w:val="20"/>
          <w:szCs w:val="20"/>
        </w:rPr>
        <w:t xml:space="preserve">beroepen er zijn, bij welke sector het beroep hoort en welke beroepen </w:t>
      </w:r>
      <w:r w:rsidR="00E22D13">
        <w:rPr>
          <w:color w:val="auto"/>
          <w:sz w:val="20"/>
          <w:szCs w:val="20"/>
        </w:rPr>
        <w:t>je</w:t>
      </w:r>
      <w:r w:rsidRPr="00312FF6">
        <w:rPr>
          <w:color w:val="auto"/>
          <w:sz w:val="20"/>
          <w:szCs w:val="20"/>
        </w:rPr>
        <w:t xml:space="preserve"> aanspreken.</w:t>
      </w:r>
    </w:p>
    <w:p w:rsidR="00487B78" w:rsidRPr="00312FF6" w:rsidRDefault="00487B78" w:rsidP="00140164">
      <w:pPr>
        <w:spacing w:line="360" w:lineRule="auto"/>
        <w:rPr>
          <w:color w:val="auto"/>
        </w:rPr>
      </w:pPr>
    </w:p>
    <w:p w:rsidR="00487B78" w:rsidRPr="00312FF6" w:rsidRDefault="00487B78" w:rsidP="00140164">
      <w:pPr>
        <w:spacing w:line="360" w:lineRule="auto"/>
        <w:rPr>
          <w:color w:val="auto"/>
          <w:sz w:val="24"/>
          <w:szCs w:val="24"/>
        </w:rPr>
      </w:pPr>
      <w:r w:rsidRPr="00312FF6">
        <w:rPr>
          <w:b/>
          <w:color w:val="auto"/>
          <w:sz w:val="24"/>
          <w:szCs w:val="24"/>
        </w:rPr>
        <w:t>Materiaal</w:t>
      </w:r>
    </w:p>
    <w:p w:rsidR="00487B78" w:rsidRPr="00312FF6" w:rsidRDefault="00487B78" w:rsidP="00140164">
      <w:pPr>
        <w:numPr>
          <w:ilvl w:val="0"/>
          <w:numId w:val="1"/>
        </w:numPr>
        <w:spacing w:line="360" w:lineRule="auto"/>
        <w:ind w:hanging="360"/>
        <w:rPr>
          <w:color w:val="auto"/>
          <w:sz w:val="20"/>
          <w:szCs w:val="20"/>
        </w:rPr>
      </w:pPr>
      <w:r w:rsidRPr="00312FF6">
        <w:rPr>
          <w:color w:val="auto"/>
          <w:sz w:val="20"/>
          <w:szCs w:val="20"/>
        </w:rPr>
        <w:t>Beroepenkaartjes: op ieder kaartje staat een duidelijke en korte uitleg over het beroep.</w:t>
      </w:r>
    </w:p>
    <w:p w:rsidR="00487B78" w:rsidRPr="00312FF6" w:rsidRDefault="00487B78" w:rsidP="00140164">
      <w:pPr>
        <w:numPr>
          <w:ilvl w:val="0"/>
          <w:numId w:val="1"/>
        </w:numPr>
        <w:spacing w:line="360" w:lineRule="auto"/>
        <w:ind w:hanging="360"/>
        <w:rPr>
          <w:color w:val="auto"/>
          <w:sz w:val="20"/>
          <w:szCs w:val="20"/>
        </w:rPr>
      </w:pPr>
      <w:r w:rsidRPr="00312FF6">
        <w:rPr>
          <w:color w:val="auto"/>
          <w:sz w:val="20"/>
          <w:szCs w:val="20"/>
        </w:rPr>
        <w:t>Sectorvellen: De beroepenkaartjes worden op de juiste sectorvellen gelegd.</w:t>
      </w:r>
    </w:p>
    <w:p w:rsidR="00487B78" w:rsidRPr="00312FF6" w:rsidRDefault="00487B78" w:rsidP="00140164">
      <w:pPr>
        <w:spacing w:line="360" w:lineRule="auto"/>
        <w:rPr>
          <w:color w:val="auto"/>
          <w:sz w:val="20"/>
          <w:szCs w:val="20"/>
        </w:rPr>
      </w:pPr>
    </w:p>
    <w:p w:rsidR="00487B78" w:rsidRPr="00312FF6" w:rsidRDefault="00487B78" w:rsidP="00140164">
      <w:pPr>
        <w:spacing w:line="360" w:lineRule="auto"/>
        <w:rPr>
          <w:color w:val="auto"/>
          <w:sz w:val="20"/>
          <w:szCs w:val="20"/>
        </w:rPr>
      </w:pPr>
      <w:r w:rsidRPr="00312FF6">
        <w:rPr>
          <w:color w:val="auto"/>
          <w:sz w:val="20"/>
          <w:szCs w:val="20"/>
        </w:rPr>
        <w:t>Sectoren die in het Rotterdams Beroepenspel behandeld worden:</w:t>
      </w:r>
    </w:p>
    <w:p w:rsidR="00487B78" w:rsidRPr="00312FF6" w:rsidRDefault="00487B78" w:rsidP="00140164">
      <w:pPr>
        <w:spacing w:line="360" w:lineRule="auto"/>
        <w:rPr>
          <w:color w:val="auto"/>
          <w:sz w:val="20"/>
          <w:szCs w:val="20"/>
        </w:rPr>
      </w:pPr>
    </w:p>
    <w:p w:rsidR="00487B78" w:rsidRPr="00E22D13" w:rsidRDefault="00487B78" w:rsidP="00140164">
      <w:pPr>
        <w:numPr>
          <w:ilvl w:val="0"/>
          <w:numId w:val="2"/>
        </w:numPr>
        <w:spacing w:line="360" w:lineRule="auto"/>
        <w:ind w:hanging="360"/>
        <w:rPr>
          <w:color w:val="auto"/>
          <w:sz w:val="20"/>
          <w:szCs w:val="20"/>
        </w:rPr>
      </w:pPr>
      <w:r w:rsidRPr="00E22D13">
        <w:rPr>
          <w:color w:val="auto"/>
          <w:sz w:val="20"/>
          <w:szCs w:val="20"/>
        </w:rPr>
        <w:t>Economie</w:t>
      </w:r>
    </w:p>
    <w:p w:rsidR="00487B78" w:rsidRPr="00E22D13" w:rsidRDefault="00487B78" w:rsidP="00140164">
      <w:pPr>
        <w:numPr>
          <w:ilvl w:val="0"/>
          <w:numId w:val="2"/>
        </w:numPr>
        <w:spacing w:line="360" w:lineRule="auto"/>
        <w:ind w:hanging="360"/>
        <w:rPr>
          <w:color w:val="auto"/>
          <w:sz w:val="20"/>
          <w:szCs w:val="20"/>
        </w:rPr>
      </w:pPr>
      <w:r w:rsidRPr="00E22D13">
        <w:rPr>
          <w:color w:val="auto"/>
          <w:sz w:val="20"/>
          <w:szCs w:val="20"/>
        </w:rPr>
        <w:t>Gedrag en Maatschappij</w:t>
      </w:r>
    </w:p>
    <w:p w:rsidR="00487B78" w:rsidRPr="00E22D13" w:rsidRDefault="00487B78" w:rsidP="00140164">
      <w:pPr>
        <w:numPr>
          <w:ilvl w:val="0"/>
          <w:numId w:val="2"/>
        </w:numPr>
        <w:spacing w:line="360" w:lineRule="auto"/>
        <w:ind w:hanging="360"/>
        <w:rPr>
          <w:color w:val="auto"/>
          <w:sz w:val="20"/>
          <w:szCs w:val="20"/>
        </w:rPr>
      </w:pPr>
      <w:r w:rsidRPr="00E22D13">
        <w:rPr>
          <w:color w:val="auto"/>
          <w:sz w:val="20"/>
          <w:szCs w:val="20"/>
        </w:rPr>
        <w:t>Gezondheidszorg</w:t>
      </w:r>
    </w:p>
    <w:p w:rsidR="00487B78" w:rsidRPr="00E22D13" w:rsidRDefault="00487B78" w:rsidP="00140164">
      <w:pPr>
        <w:numPr>
          <w:ilvl w:val="0"/>
          <w:numId w:val="2"/>
        </w:numPr>
        <w:spacing w:line="360" w:lineRule="auto"/>
        <w:ind w:hanging="360"/>
        <w:rPr>
          <w:color w:val="auto"/>
          <w:sz w:val="20"/>
          <w:szCs w:val="20"/>
        </w:rPr>
      </w:pPr>
      <w:r w:rsidRPr="00E22D13">
        <w:rPr>
          <w:color w:val="auto"/>
          <w:sz w:val="20"/>
          <w:szCs w:val="20"/>
        </w:rPr>
        <w:t>Kunst</w:t>
      </w:r>
      <w:r w:rsidR="00AD4673">
        <w:rPr>
          <w:color w:val="auto"/>
          <w:sz w:val="20"/>
          <w:szCs w:val="20"/>
        </w:rPr>
        <w:t xml:space="preserve"> </w:t>
      </w:r>
    </w:p>
    <w:p w:rsidR="00487B78" w:rsidRPr="00E22D13" w:rsidRDefault="00487B78" w:rsidP="00140164">
      <w:pPr>
        <w:numPr>
          <w:ilvl w:val="0"/>
          <w:numId w:val="2"/>
        </w:numPr>
        <w:spacing w:line="360" w:lineRule="auto"/>
        <w:ind w:hanging="360"/>
        <w:rPr>
          <w:color w:val="auto"/>
          <w:sz w:val="20"/>
          <w:szCs w:val="20"/>
        </w:rPr>
      </w:pPr>
      <w:r w:rsidRPr="00E22D13">
        <w:rPr>
          <w:color w:val="auto"/>
          <w:sz w:val="20"/>
          <w:szCs w:val="20"/>
        </w:rPr>
        <w:t>Media &amp; ICT</w:t>
      </w:r>
    </w:p>
    <w:p w:rsidR="00487B78" w:rsidRPr="00E22D13" w:rsidRDefault="00487B78" w:rsidP="00140164">
      <w:pPr>
        <w:numPr>
          <w:ilvl w:val="0"/>
          <w:numId w:val="2"/>
        </w:numPr>
        <w:spacing w:line="360" w:lineRule="auto"/>
        <w:ind w:hanging="360"/>
        <w:rPr>
          <w:color w:val="auto"/>
          <w:sz w:val="20"/>
          <w:szCs w:val="20"/>
        </w:rPr>
      </w:pPr>
      <w:r w:rsidRPr="00E22D13">
        <w:rPr>
          <w:color w:val="auto"/>
          <w:sz w:val="20"/>
          <w:szCs w:val="20"/>
        </w:rPr>
        <w:t>Onderwijs</w:t>
      </w:r>
    </w:p>
    <w:p w:rsidR="00487B78" w:rsidRPr="00E22D13" w:rsidRDefault="00487B78" w:rsidP="00140164">
      <w:pPr>
        <w:numPr>
          <w:ilvl w:val="0"/>
          <w:numId w:val="2"/>
        </w:numPr>
        <w:spacing w:line="360" w:lineRule="auto"/>
        <w:ind w:hanging="360"/>
        <w:rPr>
          <w:color w:val="auto"/>
          <w:sz w:val="20"/>
          <w:szCs w:val="20"/>
        </w:rPr>
      </w:pPr>
      <w:r w:rsidRPr="00E22D13">
        <w:rPr>
          <w:color w:val="auto"/>
          <w:sz w:val="20"/>
          <w:szCs w:val="20"/>
        </w:rPr>
        <w:t>Techniek</w:t>
      </w:r>
    </w:p>
    <w:p w:rsidR="00487B78" w:rsidRPr="00312FF6" w:rsidRDefault="00487B78" w:rsidP="00E22D13">
      <w:pPr>
        <w:spacing w:line="240" w:lineRule="atLeast"/>
        <w:rPr>
          <w:color w:val="auto"/>
        </w:rPr>
      </w:pPr>
    </w:p>
    <w:p w:rsidR="00487B78" w:rsidRPr="00312FF6" w:rsidRDefault="00487B78" w:rsidP="00E22D13">
      <w:pPr>
        <w:spacing w:line="240" w:lineRule="atLeast"/>
        <w:rPr>
          <w:color w:val="auto"/>
          <w:sz w:val="24"/>
          <w:szCs w:val="24"/>
        </w:rPr>
      </w:pPr>
      <w:r w:rsidRPr="00312FF6">
        <w:rPr>
          <w:b/>
          <w:color w:val="auto"/>
          <w:sz w:val="24"/>
          <w:szCs w:val="24"/>
        </w:rPr>
        <w:t>Stappenplan</w:t>
      </w:r>
    </w:p>
    <w:p w:rsidR="00487B78" w:rsidRPr="00312FF6" w:rsidRDefault="00487B78" w:rsidP="00140164">
      <w:pPr>
        <w:spacing w:line="360" w:lineRule="auto"/>
        <w:rPr>
          <w:color w:val="auto"/>
        </w:rPr>
      </w:pPr>
    </w:p>
    <w:p w:rsidR="00487B78" w:rsidRPr="00312FF6" w:rsidRDefault="00487B78" w:rsidP="00140164">
      <w:pPr>
        <w:numPr>
          <w:ilvl w:val="0"/>
          <w:numId w:val="3"/>
        </w:numPr>
        <w:spacing w:line="360" w:lineRule="auto"/>
        <w:ind w:hanging="360"/>
        <w:rPr>
          <w:color w:val="auto"/>
          <w:sz w:val="20"/>
          <w:szCs w:val="20"/>
        </w:rPr>
      </w:pPr>
      <w:r w:rsidRPr="00312FF6">
        <w:rPr>
          <w:color w:val="auto"/>
          <w:sz w:val="20"/>
          <w:szCs w:val="20"/>
        </w:rPr>
        <w:t>Ga in groepen van maximaal 5 personen bij elkaar zitten.</w:t>
      </w:r>
    </w:p>
    <w:p w:rsidR="00487B78" w:rsidRPr="00312FF6" w:rsidRDefault="00487B78" w:rsidP="00140164">
      <w:pPr>
        <w:numPr>
          <w:ilvl w:val="0"/>
          <w:numId w:val="3"/>
        </w:numPr>
        <w:spacing w:line="360" w:lineRule="auto"/>
        <w:ind w:hanging="360"/>
        <w:rPr>
          <w:color w:val="auto"/>
          <w:sz w:val="20"/>
          <w:szCs w:val="20"/>
        </w:rPr>
      </w:pPr>
      <w:r w:rsidRPr="00312FF6">
        <w:rPr>
          <w:color w:val="auto"/>
          <w:sz w:val="20"/>
          <w:szCs w:val="20"/>
        </w:rPr>
        <w:t>Welke beroep hoort bij welke sector? Leg de beroepenkaartjes op de gekozen sectorvellen.</w:t>
      </w:r>
    </w:p>
    <w:p w:rsidR="00487B78" w:rsidRPr="00312FF6" w:rsidRDefault="00487B78" w:rsidP="00140164">
      <w:pPr>
        <w:numPr>
          <w:ilvl w:val="0"/>
          <w:numId w:val="3"/>
        </w:numPr>
        <w:spacing w:line="360" w:lineRule="auto"/>
        <w:ind w:hanging="360"/>
        <w:rPr>
          <w:color w:val="auto"/>
          <w:sz w:val="20"/>
          <w:szCs w:val="20"/>
        </w:rPr>
      </w:pPr>
      <w:r w:rsidRPr="00312FF6">
        <w:rPr>
          <w:color w:val="auto"/>
          <w:sz w:val="20"/>
          <w:szCs w:val="20"/>
        </w:rPr>
        <w:t>Laat je docent/decaan het resultaat controleren.</w:t>
      </w:r>
    </w:p>
    <w:p w:rsidR="00487B78" w:rsidRPr="00312FF6" w:rsidRDefault="00487B78" w:rsidP="00140164">
      <w:pPr>
        <w:numPr>
          <w:ilvl w:val="0"/>
          <w:numId w:val="3"/>
        </w:numPr>
        <w:spacing w:line="360" w:lineRule="auto"/>
        <w:ind w:hanging="360"/>
        <w:rPr>
          <w:color w:val="auto"/>
          <w:sz w:val="20"/>
          <w:szCs w:val="20"/>
        </w:rPr>
      </w:pPr>
      <w:r w:rsidRPr="00312FF6">
        <w:rPr>
          <w:color w:val="auto"/>
          <w:sz w:val="20"/>
          <w:szCs w:val="20"/>
        </w:rPr>
        <w:t>Welke beroepen spreken jou het meeste aan? Maak hier een top 5 van en schrijf dit op. (Een beroep kiezen die niet tussen de kaartjes ligt mag natuurlijk ook).</w:t>
      </w:r>
    </w:p>
    <w:p w:rsidR="00487B78" w:rsidRPr="00312FF6" w:rsidRDefault="00764542" w:rsidP="00140164">
      <w:pPr>
        <w:numPr>
          <w:ilvl w:val="0"/>
          <w:numId w:val="3"/>
        </w:numPr>
        <w:spacing w:line="360" w:lineRule="auto"/>
        <w:ind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Bespreek eventuele vervolg</w:t>
      </w:r>
      <w:r w:rsidR="00487B78" w:rsidRPr="00312FF6">
        <w:rPr>
          <w:color w:val="auto"/>
          <w:sz w:val="20"/>
          <w:szCs w:val="20"/>
        </w:rPr>
        <w:t>opdrachten met je docent/decaan.</w:t>
      </w:r>
    </w:p>
    <w:p w:rsidR="00487B78" w:rsidRPr="00312FF6" w:rsidRDefault="00487B78" w:rsidP="00487B78">
      <w:pPr>
        <w:spacing w:line="240" w:lineRule="auto"/>
        <w:rPr>
          <w:color w:val="auto"/>
        </w:rPr>
      </w:pPr>
    </w:p>
    <w:p w:rsidR="00487B78" w:rsidRPr="00312FF6" w:rsidRDefault="00487B78">
      <w:pPr>
        <w:rPr>
          <w:color w:val="auto"/>
        </w:rPr>
      </w:pPr>
    </w:p>
    <w:p w:rsidR="00487B78" w:rsidRPr="00E346AD" w:rsidRDefault="00487B78"/>
    <w:sectPr w:rsidR="00487B78" w:rsidRPr="00E34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E03"/>
    <w:multiLevelType w:val="multilevel"/>
    <w:tmpl w:val="6CCA12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2DB0038"/>
    <w:multiLevelType w:val="multilevel"/>
    <w:tmpl w:val="0DEA3F5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766431A2"/>
    <w:multiLevelType w:val="multilevel"/>
    <w:tmpl w:val="4AC250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78"/>
    <w:rsid w:val="00140164"/>
    <w:rsid w:val="00175B05"/>
    <w:rsid w:val="00312FF6"/>
    <w:rsid w:val="00473898"/>
    <w:rsid w:val="00487B78"/>
    <w:rsid w:val="004D6151"/>
    <w:rsid w:val="006D076A"/>
    <w:rsid w:val="007324D7"/>
    <w:rsid w:val="00764542"/>
    <w:rsid w:val="00915B0F"/>
    <w:rsid w:val="00AD4673"/>
    <w:rsid w:val="00D126FB"/>
    <w:rsid w:val="00DE1E96"/>
    <w:rsid w:val="00E22D13"/>
    <w:rsid w:val="00E346AD"/>
    <w:rsid w:val="00F4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3D68"/>
  <w15:chartTrackingRefBased/>
  <w15:docId w15:val="{A4451BB4-E7AE-44E9-B28C-FA53CDB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487B78"/>
    <w:pPr>
      <w:spacing w:line="276" w:lineRule="auto"/>
    </w:pPr>
    <w:rPr>
      <w:rFonts w:ascii="Arial" w:eastAsia="Arial" w:hAnsi="Arial" w:cs="Arial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verwijzing">
    <w:name w:val="Intense Reference"/>
    <w:basedOn w:val="Standaardalinea-lettertype"/>
    <w:uiPriority w:val="32"/>
    <w:qFormat/>
    <w:rsid w:val="006D076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A3E9-418E-497A-9657-FE7946C5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7B9EDA73.dotm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Knippenberg, H.J.</dc:creator>
  <cp:keywords/>
  <dc:description/>
  <cp:lastModifiedBy>Knippenberg, H.J.</cp:lastModifiedBy>
  <cp:revision>11</cp:revision>
  <dcterms:created xsi:type="dcterms:W3CDTF">2016-06-16T07:55:00Z</dcterms:created>
  <dcterms:modified xsi:type="dcterms:W3CDTF">2016-10-14T10:16:00Z</dcterms:modified>
</cp:coreProperties>
</file>